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5873" w:rsidRPr="00161778" w:rsidRDefault="00CD5873" w:rsidP="00CD5873">
      <w:pPr>
        <w:jc w:val="center"/>
        <w:rPr>
          <w:b/>
        </w:rPr>
      </w:pPr>
      <w:r w:rsidRPr="00161778">
        <w:rPr>
          <w:b/>
        </w:rPr>
        <w:t>WNYRIC Advisory Council Meeting</w:t>
      </w:r>
      <w:r w:rsidR="00FA6539">
        <w:rPr>
          <w:b/>
        </w:rPr>
        <w:t xml:space="preserve"> Minutes</w:t>
      </w:r>
    </w:p>
    <w:p w:rsidR="00CD5873" w:rsidRDefault="00F16818" w:rsidP="00CD5873">
      <w:pPr>
        <w:jc w:val="center"/>
        <w:rPr>
          <w:b/>
        </w:rPr>
      </w:pPr>
      <w:r>
        <w:rPr>
          <w:b/>
        </w:rPr>
        <w:t>May 18</w:t>
      </w:r>
      <w:r w:rsidR="000E187D">
        <w:rPr>
          <w:b/>
        </w:rPr>
        <w:t>, 2017</w:t>
      </w:r>
      <w:r w:rsidR="00FA6539">
        <w:rPr>
          <w:b/>
        </w:rPr>
        <w:t xml:space="preserve"> 2:00 – 3:30 p.m</w:t>
      </w:r>
      <w:r w:rsidR="001B5D1E">
        <w:rPr>
          <w:b/>
        </w:rPr>
        <w:t>.</w:t>
      </w:r>
    </w:p>
    <w:p w:rsidR="006C0B5F" w:rsidRPr="00161778" w:rsidRDefault="006C0B5F" w:rsidP="00CD5873">
      <w:pPr>
        <w:jc w:val="center"/>
        <w:rPr>
          <w:b/>
        </w:rPr>
      </w:pPr>
      <w:r>
        <w:rPr>
          <w:b/>
        </w:rPr>
        <w:t xml:space="preserve">Erie 1 BOCES 355 Harlem Road, Room </w:t>
      </w:r>
      <w:r w:rsidR="00D845C5">
        <w:rPr>
          <w:b/>
        </w:rPr>
        <w:t>A</w:t>
      </w:r>
      <w:r>
        <w:rPr>
          <w:b/>
        </w:rPr>
        <w:t>2, West Seneca, NY</w:t>
      </w:r>
    </w:p>
    <w:p w:rsidR="008669D0" w:rsidRPr="00161778" w:rsidRDefault="00B83D10" w:rsidP="00CD5873">
      <w:pPr>
        <w:jc w:val="center"/>
        <w:rPr>
          <w:b/>
        </w:rPr>
      </w:pPr>
      <w:r w:rsidRPr="00161778">
        <w:rPr>
          <w:b/>
        </w:rPr>
        <w:t xml:space="preserve">DL </w:t>
      </w:r>
      <w:r w:rsidR="00CA6DFD" w:rsidRPr="00161778">
        <w:rPr>
          <w:b/>
        </w:rPr>
        <w:t>Sites:</w:t>
      </w:r>
      <w:r w:rsidR="003B4005" w:rsidRPr="00161778">
        <w:rPr>
          <w:b/>
        </w:rPr>
        <w:t xml:space="preserve"> </w:t>
      </w:r>
      <w:r w:rsidR="00B56A7E">
        <w:t xml:space="preserve">Erie 1 BOCES, 355 Harlem Road, West Seneca, Room A2, </w:t>
      </w:r>
      <w:r w:rsidRPr="00161778">
        <w:t xml:space="preserve">Erie 2 </w:t>
      </w:r>
      <w:r w:rsidR="001B5D1E">
        <w:t>LoGuidice Room 1 9520 Fredonia Stockton Road, Fredonia</w:t>
      </w:r>
      <w:r w:rsidR="008669D0" w:rsidRPr="00161778">
        <w:t>, CA Olean DL Room,</w:t>
      </w:r>
      <w:r w:rsidR="001B5D1E">
        <w:t xml:space="preserve"> 1825 Windfall Road, Olean, </w:t>
      </w:r>
      <w:r w:rsidR="008669D0" w:rsidRPr="00161778">
        <w:t xml:space="preserve">ON DL Room at Tech Center, </w:t>
      </w:r>
      <w:r w:rsidR="001B5D1E">
        <w:t xml:space="preserve">4124 Saunders Settlement Road, Sanborn, </w:t>
      </w:r>
      <w:r w:rsidR="006C0B5F">
        <w:t>GST BOCES, Hornell High School Telepresence Room 134 Seneca Road, Hornell</w:t>
      </w:r>
    </w:p>
    <w:p w:rsidR="00CA68A6" w:rsidRPr="00161778" w:rsidRDefault="00CA68A6" w:rsidP="00BE1DF9"/>
    <w:p w:rsidR="002F5BB6" w:rsidRPr="00161778" w:rsidRDefault="00B56A7E" w:rsidP="005D35D3">
      <w:pPr>
        <w:rPr>
          <w:b/>
        </w:rPr>
      </w:pPr>
      <w:r>
        <w:rPr>
          <w:b/>
        </w:rPr>
        <w:t>Attending at Erie 1 BOCES:</w:t>
      </w:r>
    </w:p>
    <w:tbl>
      <w:tblPr>
        <w:tblStyle w:val="TableGrid"/>
        <w:tblW w:w="0" w:type="auto"/>
        <w:tblInd w:w="1098" w:type="dxa"/>
        <w:tblLayout w:type="fixed"/>
        <w:tblLook w:val="04A0" w:firstRow="1" w:lastRow="0" w:firstColumn="1" w:lastColumn="0" w:noHBand="0" w:noVBand="1"/>
      </w:tblPr>
      <w:tblGrid>
        <w:gridCol w:w="4627"/>
        <w:gridCol w:w="3923"/>
      </w:tblGrid>
      <w:tr w:rsidR="00BB32AB" w:rsidRPr="008A3FFB" w:rsidTr="005D35D3">
        <w:tc>
          <w:tcPr>
            <w:tcW w:w="4627" w:type="dxa"/>
          </w:tcPr>
          <w:p w:rsidR="00BB32AB" w:rsidRPr="004E1471" w:rsidRDefault="007F7FFC" w:rsidP="00B0281C">
            <w:pPr>
              <w:tabs>
                <w:tab w:val="left" w:pos="3690"/>
              </w:tabs>
              <w:rPr>
                <w:lang w:val="fr-FR"/>
              </w:rPr>
            </w:pPr>
            <w:r>
              <w:rPr>
                <w:lang w:val="fr-FR"/>
              </w:rPr>
              <w:t>Barb Mocarski</w:t>
            </w:r>
          </w:p>
        </w:tc>
        <w:tc>
          <w:tcPr>
            <w:tcW w:w="3923" w:type="dxa"/>
          </w:tcPr>
          <w:p w:rsidR="00BB32AB" w:rsidRPr="004E1471" w:rsidRDefault="007F7FFC" w:rsidP="00135674">
            <w:pPr>
              <w:tabs>
                <w:tab w:val="left" w:pos="3690"/>
              </w:tabs>
              <w:rPr>
                <w:lang w:val="fr-FR"/>
              </w:rPr>
            </w:pPr>
            <w:r>
              <w:rPr>
                <w:lang w:val="fr-FR"/>
              </w:rPr>
              <w:t>Brian Russ</w:t>
            </w:r>
          </w:p>
        </w:tc>
      </w:tr>
      <w:tr w:rsidR="006E0FC2" w:rsidRPr="008A3FFB" w:rsidTr="005D35D3">
        <w:tc>
          <w:tcPr>
            <w:tcW w:w="4627" w:type="dxa"/>
          </w:tcPr>
          <w:p w:rsidR="006E0FC2" w:rsidRDefault="007F7FFC" w:rsidP="00B0281C">
            <w:pPr>
              <w:tabs>
                <w:tab w:val="left" w:pos="3690"/>
              </w:tabs>
              <w:rPr>
                <w:lang w:val="fr-FR"/>
              </w:rPr>
            </w:pPr>
            <w:r>
              <w:rPr>
                <w:lang w:val="fr-FR"/>
              </w:rPr>
              <w:t>Danielle O’Connor</w:t>
            </w:r>
          </w:p>
        </w:tc>
        <w:tc>
          <w:tcPr>
            <w:tcW w:w="3923" w:type="dxa"/>
          </w:tcPr>
          <w:p w:rsidR="006E0FC2" w:rsidRDefault="007F7FFC" w:rsidP="00135674">
            <w:pPr>
              <w:tabs>
                <w:tab w:val="left" w:pos="3690"/>
              </w:tabs>
              <w:rPr>
                <w:lang w:val="fr-FR"/>
              </w:rPr>
            </w:pPr>
            <w:r>
              <w:rPr>
                <w:lang w:val="fr-FR"/>
              </w:rPr>
              <w:t>Don Skotnicki</w:t>
            </w:r>
          </w:p>
        </w:tc>
      </w:tr>
      <w:tr w:rsidR="006E0FC2" w:rsidRPr="008A3FFB" w:rsidTr="005D35D3">
        <w:tc>
          <w:tcPr>
            <w:tcW w:w="4627" w:type="dxa"/>
          </w:tcPr>
          <w:p w:rsidR="006E0FC2" w:rsidRDefault="007F7FFC" w:rsidP="00B0281C">
            <w:pPr>
              <w:tabs>
                <w:tab w:val="left" w:pos="3690"/>
              </w:tabs>
              <w:rPr>
                <w:lang w:val="fr-FR"/>
              </w:rPr>
            </w:pPr>
            <w:r>
              <w:rPr>
                <w:lang w:val="fr-FR"/>
              </w:rPr>
              <w:t>Greg Woytila</w:t>
            </w:r>
          </w:p>
        </w:tc>
        <w:tc>
          <w:tcPr>
            <w:tcW w:w="3923" w:type="dxa"/>
          </w:tcPr>
          <w:p w:rsidR="006E0FC2" w:rsidRDefault="007F7FFC" w:rsidP="00135674">
            <w:pPr>
              <w:tabs>
                <w:tab w:val="left" w:pos="3690"/>
              </w:tabs>
              <w:rPr>
                <w:lang w:val="fr-FR"/>
              </w:rPr>
            </w:pPr>
            <w:r>
              <w:rPr>
                <w:lang w:val="fr-FR"/>
              </w:rPr>
              <w:t>Jan Mathis</w:t>
            </w:r>
          </w:p>
        </w:tc>
      </w:tr>
      <w:tr w:rsidR="006E0FC2" w:rsidRPr="008A3FFB" w:rsidTr="005D35D3">
        <w:tc>
          <w:tcPr>
            <w:tcW w:w="4627" w:type="dxa"/>
          </w:tcPr>
          <w:p w:rsidR="006E0FC2" w:rsidRDefault="007F7FFC" w:rsidP="00B0281C">
            <w:pPr>
              <w:tabs>
                <w:tab w:val="left" w:pos="3690"/>
              </w:tabs>
              <w:rPr>
                <w:lang w:val="fr-FR"/>
              </w:rPr>
            </w:pPr>
            <w:r>
              <w:rPr>
                <w:lang w:val="fr-FR"/>
              </w:rPr>
              <w:t>Jim Fregrelette</w:t>
            </w:r>
          </w:p>
        </w:tc>
        <w:tc>
          <w:tcPr>
            <w:tcW w:w="3923" w:type="dxa"/>
          </w:tcPr>
          <w:p w:rsidR="006E0FC2" w:rsidRDefault="007F7FFC" w:rsidP="00135674">
            <w:pPr>
              <w:tabs>
                <w:tab w:val="left" w:pos="3690"/>
              </w:tabs>
              <w:rPr>
                <w:lang w:val="fr-FR"/>
              </w:rPr>
            </w:pPr>
            <w:r>
              <w:rPr>
                <w:lang w:val="fr-FR"/>
              </w:rPr>
              <w:t>Karen Cuddy-Miller</w:t>
            </w:r>
          </w:p>
        </w:tc>
      </w:tr>
      <w:tr w:rsidR="006E0FC2" w:rsidRPr="008A3FFB" w:rsidTr="005D35D3">
        <w:tc>
          <w:tcPr>
            <w:tcW w:w="4627" w:type="dxa"/>
          </w:tcPr>
          <w:p w:rsidR="006E0FC2" w:rsidRDefault="007F7FFC" w:rsidP="00B0281C">
            <w:pPr>
              <w:tabs>
                <w:tab w:val="left" w:pos="3690"/>
              </w:tabs>
              <w:rPr>
                <w:lang w:val="fr-FR"/>
              </w:rPr>
            </w:pPr>
            <w:r>
              <w:rPr>
                <w:lang w:val="fr-FR"/>
              </w:rPr>
              <w:t>Kimberly Moritz</w:t>
            </w:r>
          </w:p>
        </w:tc>
        <w:tc>
          <w:tcPr>
            <w:tcW w:w="3923" w:type="dxa"/>
          </w:tcPr>
          <w:p w:rsidR="006E0FC2" w:rsidRDefault="007F7FFC" w:rsidP="00135674">
            <w:pPr>
              <w:tabs>
                <w:tab w:val="left" w:pos="3690"/>
              </w:tabs>
              <w:rPr>
                <w:lang w:val="fr-FR"/>
              </w:rPr>
            </w:pPr>
            <w:r>
              <w:rPr>
                <w:lang w:val="fr-FR"/>
              </w:rPr>
              <w:t>Kyle Lyon</w:t>
            </w:r>
          </w:p>
        </w:tc>
      </w:tr>
      <w:tr w:rsidR="006E0FC2" w:rsidRPr="008A3FFB" w:rsidTr="005D35D3">
        <w:tc>
          <w:tcPr>
            <w:tcW w:w="4627" w:type="dxa"/>
          </w:tcPr>
          <w:p w:rsidR="006E0FC2" w:rsidRDefault="007F7FFC" w:rsidP="00B0281C">
            <w:pPr>
              <w:tabs>
                <w:tab w:val="left" w:pos="3690"/>
              </w:tabs>
              <w:rPr>
                <w:lang w:val="fr-FR"/>
              </w:rPr>
            </w:pPr>
            <w:r>
              <w:rPr>
                <w:lang w:val="fr-FR"/>
              </w:rPr>
              <w:t>Maria Sommerfeldt</w:t>
            </w:r>
          </w:p>
        </w:tc>
        <w:tc>
          <w:tcPr>
            <w:tcW w:w="3923" w:type="dxa"/>
          </w:tcPr>
          <w:p w:rsidR="006E0FC2" w:rsidRDefault="007F7FFC" w:rsidP="00135674">
            <w:pPr>
              <w:tabs>
                <w:tab w:val="left" w:pos="3690"/>
              </w:tabs>
              <w:rPr>
                <w:lang w:val="fr-FR"/>
              </w:rPr>
            </w:pPr>
            <w:r>
              <w:rPr>
                <w:lang w:val="fr-FR"/>
              </w:rPr>
              <w:t>Mary Beth Genovese-Scullion</w:t>
            </w:r>
          </w:p>
        </w:tc>
      </w:tr>
      <w:tr w:rsidR="006E0FC2" w:rsidRPr="008A3FFB" w:rsidTr="005D35D3">
        <w:tc>
          <w:tcPr>
            <w:tcW w:w="4627" w:type="dxa"/>
          </w:tcPr>
          <w:p w:rsidR="006E0FC2" w:rsidRDefault="007F7FFC" w:rsidP="00B0281C">
            <w:pPr>
              <w:tabs>
                <w:tab w:val="left" w:pos="3690"/>
              </w:tabs>
              <w:rPr>
                <w:lang w:val="fr-FR"/>
              </w:rPr>
            </w:pPr>
            <w:r>
              <w:rPr>
                <w:lang w:val="fr-FR"/>
              </w:rPr>
              <w:t>Michael Cornell</w:t>
            </w:r>
          </w:p>
        </w:tc>
        <w:tc>
          <w:tcPr>
            <w:tcW w:w="3923" w:type="dxa"/>
          </w:tcPr>
          <w:p w:rsidR="006E0FC2" w:rsidRDefault="007F7FFC" w:rsidP="00135674">
            <w:pPr>
              <w:tabs>
                <w:tab w:val="left" w:pos="3690"/>
              </w:tabs>
              <w:rPr>
                <w:lang w:val="fr-FR"/>
              </w:rPr>
            </w:pPr>
            <w:r>
              <w:rPr>
                <w:lang w:val="fr-FR"/>
              </w:rPr>
              <w:t>Michelle Okal-Frink</w:t>
            </w:r>
          </w:p>
        </w:tc>
      </w:tr>
      <w:tr w:rsidR="006E0FC2" w:rsidRPr="008A3FFB" w:rsidTr="005D35D3">
        <w:tc>
          <w:tcPr>
            <w:tcW w:w="4627" w:type="dxa"/>
          </w:tcPr>
          <w:p w:rsidR="006E0FC2" w:rsidRDefault="007F7FFC" w:rsidP="00B0281C">
            <w:pPr>
              <w:tabs>
                <w:tab w:val="left" w:pos="3690"/>
              </w:tabs>
              <w:rPr>
                <w:lang w:val="fr-FR"/>
              </w:rPr>
            </w:pPr>
            <w:r>
              <w:rPr>
                <w:lang w:val="fr-FR"/>
              </w:rPr>
              <w:t>Pat Hochadel</w:t>
            </w:r>
          </w:p>
        </w:tc>
        <w:tc>
          <w:tcPr>
            <w:tcW w:w="3923" w:type="dxa"/>
          </w:tcPr>
          <w:p w:rsidR="006E0FC2" w:rsidRDefault="007F7FFC" w:rsidP="00135674">
            <w:pPr>
              <w:tabs>
                <w:tab w:val="left" w:pos="3690"/>
              </w:tabs>
              <w:rPr>
                <w:lang w:val="fr-FR"/>
              </w:rPr>
            </w:pPr>
            <w:r>
              <w:rPr>
                <w:lang w:val="fr-FR"/>
              </w:rPr>
              <w:t>Pon Sminiski</w:t>
            </w:r>
          </w:p>
        </w:tc>
      </w:tr>
      <w:tr w:rsidR="006E0FC2" w:rsidRPr="008A3FFB" w:rsidTr="005D35D3">
        <w:tc>
          <w:tcPr>
            <w:tcW w:w="4627" w:type="dxa"/>
          </w:tcPr>
          <w:p w:rsidR="006E0FC2" w:rsidRDefault="007F7FFC" w:rsidP="00B0281C">
            <w:pPr>
              <w:tabs>
                <w:tab w:val="left" w:pos="3690"/>
              </w:tabs>
              <w:rPr>
                <w:lang w:val="fr-FR"/>
              </w:rPr>
            </w:pPr>
            <w:r>
              <w:rPr>
                <w:lang w:val="fr-FR"/>
              </w:rPr>
              <w:t>Rosanne Huffcut</w:t>
            </w:r>
          </w:p>
        </w:tc>
        <w:tc>
          <w:tcPr>
            <w:tcW w:w="3923" w:type="dxa"/>
          </w:tcPr>
          <w:p w:rsidR="006E0FC2" w:rsidRDefault="007F7FFC" w:rsidP="00135674">
            <w:pPr>
              <w:tabs>
                <w:tab w:val="left" w:pos="3690"/>
              </w:tabs>
              <w:rPr>
                <w:lang w:val="fr-FR"/>
              </w:rPr>
            </w:pPr>
            <w:r>
              <w:rPr>
                <w:lang w:val="fr-FR"/>
              </w:rPr>
              <w:t>Scott Taylor</w:t>
            </w:r>
          </w:p>
        </w:tc>
      </w:tr>
    </w:tbl>
    <w:p w:rsidR="001719CB" w:rsidRDefault="001719CB" w:rsidP="009C38E4">
      <w:pPr>
        <w:tabs>
          <w:tab w:val="left" w:pos="3690"/>
        </w:tabs>
        <w:rPr>
          <w:lang w:val="fr-FR"/>
        </w:rPr>
      </w:pPr>
    </w:p>
    <w:p w:rsidR="00D12705" w:rsidRDefault="00D12705" w:rsidP="00DE3C8E">
      <w:pPr>
        <w:tabs>
          <w:tab w:val="left" w:pos="3690"/>
        </w:tabs>
        <w:rPr>
          <w:b/>
          <w:lang w:val="fr-FR"/>
        </w:rPr>
      </w:pPr>
      <w:r w:rsidRPr="008A3FFB">
        <w:rPr>
          <w:b/>
          <w:lang w:val="fr-FR"/>
        </w:rPr>
        <w:t>Attending via DL Sites:</w:t>
      </w:r>
    </w:p>
    <w:tbl>
      <w:tblPr>
        <w:tblStyle w:val="TableGrid"/>
        <w:tblW w:w="8550" w:type="dxa"/>
        <w:tblInd w:w="1098" w:type="dxa"/>
        <w:tblLook w:val="04A0" w:firstRow="1" w:lastRow="0" w:firstColumn="1" w:lastColumn="0" w:noHBand="0" w:noVBand="1"/>
      </w:tblPr>
      <w:tblGrid>
        <w:gridCol w:w="4680"/>
        <w:gridCol w:w="3870"/>
      </w:tblGrid>
      <w:tr w:rsidR="005D35D3" w:rsidRPr="00260A89" w:rsidTr="005D35D3">
        <w:tc>
          <w:tcPr>
            <w:tcW w:w="4680" w:type="dxa"/>
          </w:tcPr>
          <w:p w:rsidR="005D35D3" w:rsidRPr="009445A5" w:rsidRDefault="007F7FFC" w:rsidP="00BB32AB">
            <w:pPr>
              <w:tabs>
                <w:tab w:val="left" w:pos="3690"/>
              </w:tabs>
              <w:rPr>
                <w:lang w:val="fr-FR"/>
              </w:rPr>
            </w:pPr>
            <w:r>
              <w:rPr>
                <w:lang w:val="fr-FR"/>
              </w:rPr>
              <w:t>Bob Spino</w:t>
            </w:r>
          </w:p>
        </w:tc>
        <w:tc>
          <w:tcPr>
            <w:tcW w:w="3870" w:type="dxa"/>
          </w:tcPr>
          <w:p w:rsidR="005D35D3" w:rsidRPr="009445A5" w:rsidRDefault="007F7FFC" w:rsidP="00BB32AB">
            <w:pPr>
              <w:tabs>
                <w:tab w:val="left" w:pos="3690"/>
              </w:tabs>
              <w:rPr>
                <w:lang w:val="fr-FR"/>
              </w:rPr>
            </w:pPr>
            <w:r>
              <w:rPr>
                <w:lang w:val="fr-FR"/>
              </w:rPr>
              <w:t>Chris Smith</w:t>
            </w:r>
          </w:p>
        </w:tc>
      </w:tr>
      <w:tr w:rsidR="006E0FC2" w:rsidRPr="00260A89" w:rsidTr="005D35D3">
        <w:tc>
          <w:tcPr>
            <w:tcW w:w="4680" w:type="dxa"/>
          </w:tcPr>
          <w:p w:rsidR="006E0FC2" w:rsidRPr="009445A5" w:rsidRDefault="007F7FFC" w:rsidP="00BB32AB">
            <w:pPr>
              <w:tabs>
                <w:tab w:val="left" w:pos="3690"/>
              </w:tabs>
              <w:rPr>
                <w:lang w:val="fr-FR"/>
              </w:rPr>
            </w:pPr>
            <w:r>
              <w:rPr>
                <w:lang w:val="fr-FR"/>
              </w:rPr>
              <w:t>Clark Godshall</w:t>
            </w:r>
          </w:p>
        </w:tc>
        <w:tc>
          <w:tcPr>
            <w:tcW w:w="3870" w:type="dxa"/>
          </w:tcPr>
          <w:p w:rsidR="006E0FC2" w:rsidRPr="009445A5" w:rsidRDefault="007F7FFC" w:rsidP="00BB32AB">
            <w:pPr>
              <w:tabs>
                <w:tab w:val="left" w:pos="3690"/>
              </w:tabs>
              <w:rPr>
                <w:lang w:val="fr-FR"/>
              </w:rPr>
            </w:pPr>
            <w:r>
              <w:rPr>
                <w:lang w:val="fr-FR"/>
              </w:rPr>
              <w:t>Jeffery Hazel</w:t>
            </w:r>
          </w:p>
        </w:tc>
      </w:tr>
      <w:tr w:rsidR="006E0FC2" w:rsidRPr="00260A89" w:rsidTr="005D35D3">
        <w:tc>
          <w:tcPr>
            <w:tcW w:w="4680" w:type="dxa"/>
          </w:tcPr>
          <w:p w:rsidR="006E0FC2" w:rsidRPr="009445A5" w:rsidRDefault="007F7FFC" w:rsidP="00BB32AB">
            <w:pPr>
              <w:tabs>
                <w:tab w:val="left" w:pos="3690"/>
              </w:tabs>
              <w:rPr>
                <w:lang w:val="fr-FR"/>
              </w:rPr>
            </w:pPr>
            <w:r>
              <w:rPr>
                <w:lang w:val="fr-FR"/>
              </w:rPr>
              <w:t>Jennifer Lilly</w:t>
            </w:r>
          </w:p>
        </w:tc>
        <w:tc>
          <w:tcPr>
            <w:tcW w:w="3870" w:type="dxa"/>
          </w:tcPr>
          <w:p w:rsidR="006E0FC2" w:rsidRPr="009445A5" w:rsidRDefault="007F7FFC" w:rsidP="00BB32AB">
            <w:pPr>
              <w:tabs>
                <w:tab w:val="left" w:pos="3690"/>
              </w:tabs>
              <w:rPr>
                <w:lang w:val="fr-FR"/>
              </w:rPr>
            </w:pPr>
            <w:r>
              <w:rPr>
                <w:lang w:val="fr-FR"/>
              </w:rPr>
              <w:t>Jeremy Palotti</w:t>
            </w:r>
          </w:p>
        </w:tc>
      </w:tr>
      <w:tr w:rsidR="006E0FC2" w:rsidRPr="00260A89" w:rsidTr="005D35D3">
        <w:tc>
          <w:tcPr>
            <w:tcW w:w="4680" w:type="dxa"/>
          </w:tcPr>
          <w:p w:rsidR="006E0FC2" w:rsidRPr="009445A5" w:rsidRDefault="007F7FFC" w:rsidP="00BB32AB">
            <w:pPr>
              <w:tabs>
                <w:tab w:val="left" w:pos="3690"/>
              </w:tabs>
              <w:rPr>
                <w:lang w:val="fr-FR"/>
              </w:rPr>
            </w:pPr>
            <w:r>
              <w:rPr>
                <w:lang w:val="fr-FR"/>
              </w:rPr>
              <w:t>Kirsten Calkins</w:t>
            </w:r>
          </w:p>
        </w:tc>
        <w:tc>
          <w:tcPr>
            <w:tcW w:w="3870" w:type="dxa"/>
          </w:tcPr>
          <w:p w:rsidR="006E0FC2" w:rsidRPr="009445A5" w:rsidRDefault="007F7FFC" w:rsidP="00BB32AB">
            <w:pPr>
              <w:tabs>
                <w:tab w:val="left" w:pos="3690"/>
              </w:tabs>
              <w:rPr>
                <w:lang w:val="fr-FR"/>
              </w:rPr>
            </w:pPr>
            <w:r>
              <w:rPr>
                <w:lang w:val="fr-FR"/>
              </w:rPr>
              <w:t>Maureen Taylor</w:t>
            </w:r>
          </w:p>
        </w:tc>
      </w:tr>
      <w:tr w:rsidR="006E0FC2" w:rsidRPr="00260A89" w:rsidTr="005D35D3">
        <w:tc>
          <w:tcPr>
            <w:tcW w:w="4680" w:type="dxa"/>
          </w:tcPr>
          <w:p w:rsidR="006E0FC2" w:rsidRPr="009445A5" w:rsidRDefault="007F7FFC" w:rsidP="00BB32AB">
            <w:pPr>
              <w:tabs>
                <w:tab w:val="left" w:pos="3690"/>
              </w:tabs>
              <w:rPr>
                <w:lang w:val="fr-FR"/>
              </w:rPr>
            </w:pPr>
            <w:r>
              <w:rPr>
                <w:lang w:val="fr-FR"/>
              </w:rPr>
              <w:t>Melanie Conley</w:t>
            </w:r>
          </w:p>
        </w:tc>
        <w:tc>
          <w:tcPr>
            <w:tcW w:w="3870" w:type="dxa"/>
          </w:tcPr>
          <w:p w:rsidR="006E0FC2" w:rsidRPr="009445A5" w:rsidRDefault="007F7FFC" w:rsidP="00BB32AB">
            <w:pPr>
              <w:tabs>
                <w:tab w:val="left" w:pos="3690"/>
              </w:tabs>
              <w:rPr>
                <w:lang w:val="fr-FR"/>
              </w:rPr>
            </w:pPr>
            <w:r>
              <w:rPr>
                <w:lang w:val="fr-FR"/>
              </w:rPr>
              <w:t>Michael Graf</w:t>
            </w:r>
          </w:p>
        </w:tc>
      </w:tr>
      <w:tr w:rsidR="006E0FC2" w:rsidRPr="00260A89" w:rsidTr="005D35D3">
        <w:tc>
          <w:tcPr>
            <w:tcW w:w="4680" w:type="dxa"/>
          </w:tcPr>
          <w:p w:rsidR="006E0FC2" w:rsidRPr="009445A5" w:rsidRDefault="007F7FFC" w:rsidP="00BB32AB">
            <w:pPr>
              <w:tabs>
                <w:tab w:val="left" w:pos="3690"/>
              </w:tabs>
              <w:rPr>
                <w:lang w:val="fr-FR"/>
              </w:rPr>
            </w:pPr>
            <w:r>
              <w:rPr>
                <w:lang w:val="fr-FR"/>
              </w:rPr>
              <w:t>Mike Pavlock</w:t>
            </w:r>
          </w:p>
        </w:tc>
        <w:tc>
          <w:tcPr>
            <w:tcW w:w="3870" w:type="dxa"/>
          </w:tcPr>
          <w:p w:rsidR="006E0FC2" w:rsidRPr="009445A5" w:rsidRDefault="007F7FFC" w:rsidP="00BB32AB">
            <w:pPr>
              <w:tabs>
                <w:tab w:val="left" w:pos="3690"/>
              </w:tabs>
              <w:rPr>
                <w:lang w:val="fr-FR"/>
              </w:rPr>
            </w:pPr>
            <w:r>
              <w:rPr>
                <w:lang w:val="fr-FR"/>
              </w:rPr>
              <w:t>Mike Watson</w:t>
            </w:r>
          </w:p>
        </w:tc>
      </w:tr>
      <w:tr w:rsidR="006E0FC2" w:rsidRPr="00260A89" w:rsidTr="005D35D3">
        <w:tc>
          <w:tcPr>
            <w:tcW w:w="4680" w:type="dxa"/>
          </w:tcPr>
          <w:p w:rsidR="006E0FC2" w:rsidRPr="009445A5" w:rsidRDefault="007F7FFC" w:rsidP="00BB32AB">
            <w:pPr>
              <w:tabs>
                <w:tab w:val="left" w:pos="3690"/>
              </w:tabs>
              <w:rPr>
                <w:lang w:val="fr-FR"/>
              </w:rPr>
            </w:pPr>
            <w:r>
              <w:rPr>
                <w:lang w:val="fr-FR"/>
              </w:rPr>
              <w:t>Patrick Flaitz</w:t>
            </w:r>
          </w:p>
        </w:tc>
        <w:tc>
          <w:tcPr>
            <w:tcW w:w="3870" w:type="dxa"/>
          </w:tcPr>
          <w:p w:rsidR="006E0FC2" w:rsidRPr="009445A5" w:rsidRDefault="007F7FFC" w:rsidP="00BB32AB">
            <w:pPr>
              <w:tabs>
                <w:tab w:val="left" w:pos="3690"/>
              </w:tabs>
              <w:rPr>
                <w:lang w:val="fr-FR"/>
              </w:rPr>
            </w:pPr>
            <w:r>
              <w:rPr>
                <w:lang w:val="fr-FR"/>
              </w:rPr>
              <w:t>Scott Payne</w:t>
            </w:r>
          </w:p>
        </w:tc>
      </w:tr>
      <w:tr w:rsidR="007F7FFC" w:rsidRPr="00260A89" w:rsidTr="005D35D3">
        <w:tc>
          <w:tcPr>
            <w:tcW w:w="4680" w:type="dxa"/>
          </w:tcPr>
          <w:p w:rsidR="007F7FFC" w:rsidRDefault="007F7FFC" w:rsidP="00BB32AB">
            <w:pPr>
              <w:tabs>
                <w:tab w:val="left" w:pos="3690"/>
              </w:tabs>
              <w:rPr>
                <w:lang w:val="fr-FR"/>
              </w:rPr>
            </w:pPr>
            <w:r>
              <w:rPr>
                <w:lang w:val="fr-FR"/>
              </w:rPr>
              <w:t>Tim Clarke</w:t>
            </w:r>
          </w:p>
        </w:tc>
        <w:tc>
          <w:tcPr>
            <w:tcW w:w="3870" w:type="dxa"/>
          </w:tcPr>
          <w:p w:rsidR="007F7FFC" w:rsidRDefault="007F7FFC" w:rsidP="00BB32AB">
            <w:pPr>
              <w:tabs>
                <w:tab w:val="left" w:pos="3690"/>
              </w:tabs>
              <w:rPr>
                <w:lang w:val="fr-FR"/>
              </w:rPr>
            </w:pPr>
            <w:r>
              <w:rPr>
                <w:lang w:val="fr-FR"/>
              </w:rPr>
              <w:t>Tim Cox</w:t>
            </w:r>
          </w:p>
        </w:tc>
      </w:tr>
    </w:tbl>
    <w:p w:rsidR="006E0FC2" w:rsidRDefault="006E0FC2" w:rsidP="00DE3C8E">
      <w:pPr>
        <w:tabs>
          <w:tab w:val="left" w:pos="3690"/>
        </w:tabs>
        <w:rPr>
          <w:b/>
          <w:lang w:val="fr-FR"/>
        </w:rPr>
      </w:pPr>
    </w:p>
    <w:p w:rsidR="00225CBF" w:rsidRPr="008A3FFB" w:rsidRDefault="00DE3C8E" w:rsidP="00DE3C8E">
      <w:pPr>
        <w:tabs>
          <w:tab w:val="left" w:pos="3690"/>
        </w:tabs>
        <w:rPr>
          <w:b/>
          <w:lang w:val="fr-FR"/>
        </w:rPr>
      </w:pPr>
      <w:r w:rsidRPr="008A3FFB">
        <w:rPr>
          <w:b/>
          <w:lang w:val="fr-FR"/>
        </w:rPr>
        <w:t>Absent :</w:t>
      </w:r>
    </w:p>
    <w:tbl>
      <w:tblPr>
        <w:tblStyle w:val="TableGrid"/>
        <w:tblW w:w="0" w:type="auto"/>
        <w:tblInd w:w="1098" w:type="dxa"/>
        <w:tblLook w:val="04A0" w:firstRow="1" w:lastRow="0" w:firstColumn="1" w:lastColumn="0" w:noHBand="0" w:noVBand="1"/>
      </w:tblPr>
      <w:tblGrid>
        <w:gridCol w:w="4680"/>
        <w:gridCol w:w="3870"/>
      </w:tblGrid>
      <w:tr w:rsidR="005D35D3" w:rsidRPr="00B56A7E" w:rsidTr="005D35D3">
        <w:trPr>
          <w:trHeight w:val="288"/>
        </w:trPr>
        <w:tc>
          <w:tcPr>
            <w:tcW w:w="4680" w:type="dxa"/>
          </w:tcPr>
          <w:p w:rsidR="005D35D3" w:rsidRPr="008E6BDB" w:rsidRDefault="000A1053" w:rsidP="00B0281C">
            <w:pPr>
              <w:tabs>
                <w:tab w:val="left" w:pos="3690"/>
              </w:tabs>
              <w:rPr>
                <w:lang w:val="fr-FR"/>
              </w:rPr>
            </w:pPr>
            <w:r>
              <w:rPr>
                <w:lang w:val="fr-FR"/>
              </w:rPr>
              <w:t>Daniel Grant</w:t>
            </w:r>
          </w:p>
        </w:tc>
        <w:tc>
          <w:tcPr>
            <w:tcW w:w="3870" w:type="dxa"/>
          </w:tcPr>
          <w:p w:rsidR="005D35D3" w:rsidRPr="008E6BDB" w:rsidRDefault="000A1053" w:rsidP="002154A5">
            <w:pPr>
              <w:tabs>
                <w:tab w:val="left" w:pos="3690"/>
              </w:tabs>
              <w:rPr>
                <w:lang w:val="fr-FR"/>
              </w:rPr>
            </w:pPr>
            <w:r>
              <w:rPr>
                <w:lang w:val="fr-FR"/>
              </w:rPr>
              <w:t>David O’Rourke</w:t>
            </w:r>
          </w:p>
        </w:tc>
      </w:tr>
      <w:tr w:rsidR="006E0FC2" w:rsidRPr="00B56A7E" w:rsidTr="005D35D3">
        <w:trPr>
          <w:trHeight w:val="288"/>
        </w:trPr>
        <w:tc>
          <w:tcPr>
            <w:tcW w:w="4680" w:type="dxa"/>
          </w:tcPr>
          <w:p w:rsidR="006E0FC2" w:rsidRDefault="000A1053" w:rsidP="00B0281C">
            <w:pPr>
              <w:tabs>
                <w:tab w:val="left" w:pos="3690"/>
              </w:tabs>
              <w:rPr>
                <w:lang w:val="fr-FR"/>
              </w:rPr>
            </w:pPr>
            <w:r>
              <w:rPr>
                <w:lang w:val="fr-FR"/>
              </w:rPr>
              <w:t>Eric Lawton</w:t>
            </w:r>
          </w:p>
        </w:tc>
        <w:tc>
          <w:tcPr>
            <w:tcW w:w="3870" w:type="dxa"/>
          </w:tcPr>
          <w:p w:rsidR="006E0FC2" w:rsidRDefault="000A1053" w:rsidP="002154A5">
            <w:pPr>
              <w:tabs>
                <w:tab w:val="left" w:pos="3690"/>
              </w:tabs>
              <w:rPr>
                <w:lang w:val="fr-FR"/>
              </w:rPr>
            </w:pPr>
            <w:r>
              <w:rPr>
                <w:lang w:val="fr-FR"/>
              </w:rPr>
              <w:t>James Frame</w:t>
            </w:r>
          </w:p>
        </w:tc>
      </w:tr>
      <w:tr w:rsidR="006E0FC2" w:rsidRPr="00B56A7E" w:rsidTr="005D35D3">
        <w:trPr>
          <w:trHeight w:val="288"/>
        </w:trPr>
        <w:tc>
          <w:tcPr>
            <w:tcW w:w="4680" w:type="dxa"/>
          </w:tcPr>
          <w:p w:rsidR="006E0FC2" w:rsidRDefault="000A1053" w:rsidP="00B0281C">
            <w:pPr>
              <w:tabs>
                <w:tab w:val="left" w:pos="3690"/>
              </w:tabs>
              <w:rPr>
                <w:lang w:val="fr-FR"/>
              </w:rPr>
            </w:pPr>
            <w:r>
              <w:rPr>
                <w:lang w:val="fr-FR"/>
              </w:rPr>
              <w:t>Jean Rexford</w:t>
            </w:r>
          </w:p>
        </w:tc>
        <w:tc>
          <w:tcPr>
            <w:tcW w:w="3870" w:type="dxa"/>
          </w:tcPr>
          <w:p w:rsidR="006E0FC2" w:rsidRDefault="000A1053" w:rsidP="002154A5">
            <w:pPr>
              <w:tabs>
                <w:tab w:val="left" w:pos="3690"/>
              </w:tabs>
              <w:rPr>
                <w:lang w:val="fr-FR"/>
              </w:rPr>
            </w:pPr>
            <w:r>
              <w:rPr>
                <w:lang w:val="fr-FR"/>
              </w:rPr>
              <w:t>Joe Steinmetz</w:t>
            </w:r>
          </w:p>
        </w:tc>
      </w:tr>
      <w:tr w:rsidR="006E0FC2" w:rsidRPr="00B56A7E" w:rsidTr="005D35D3">
        <w:trPr>
          <w:trHeight w:val="288"/>
        </w:trPr>
        <w:tc>
          <w:tcPr>
            <w:tcW w:w="4680" w:type="dxa"/>
          </w:tcPr>
          <w:p w:rsidR="006E0FC2" w:rsidRDefault="000A1053" w:rsidP="00B0281C">
            <w:pPr>
              <w:tabs>
                <w:tab w:val="left" w:pos="3690"/>
              </w:tabs>
              <w:rPr>
                <w:lang w:val="fr-FR"/>
              </w:rPr>
            </w:pPr>
            <w:r>
              <w:rPr>
                <w:lang w:val="fr-FR"/>
              </w:rPr>
              <w:t>Liz Freas</w:t>
            </w:r>
          </w:p>
        </w:tc>
        <w:tc>
          <w:tcPr>
            <w:tcW w:w="3870" w:type="dxa"/>
          </w:tcPr>
          <w:p w:rsidR="006E0FC2" w:rsidRDefault="000A1053" w:rsidP="002154A5">
            <w:pPr>
              <w:tabs>
                <w:tab w:val="left" w:pos="3690"/>
              </w:tabs>
              <w:rPr>
                <w:lang w:val="fr-FR"/>
              </w:rPr>
            </w:pPr>
            <w:r>
              <w:rPr>
                <w:lang w:val="fr-FR"/>
              </w:rPr>
              <w:t>Lynda Quick</w:t>
            </w:r>
          </w:p>
        </w:tc>
      </w:tr>
      <w:tr w:rsidR="006E0FC2" w:rsidRPr="00B56A7E" w:rsidTr="005D35D3">
        <w:trPr>
          <w:trHeight w:val="288"/>
        </w:trPr>
        <w:tc>
          <w:tcPr>
            <w:tcW w:w="4680" w:type="dxa"/>
          </w:tcPr>
          <w:p w:rsidR="006E0FC2" w:rsidRDefault="000A1053" w:rsidP="00B0281C">
            <w:pPr>
              <w:tabs>
                <w:tab w:val="left" w:pos="3690"/>
              </w:tabs>
              <w:rPr>
                <w:lang w:val="fr-FR"/>
              </w:rPr>
            </w:pPr>
            <w:r>
              <w:rPr>
                <w:lang w:val="fr-FR"/>
              </w:rPr>
              <w:t>Lynn Fusco</w:t>
            </w:r>
          </w:p>
        </w:tc>
        <w:tc>
          <w:tcPr>
            <w:tcW w:w="3870" w:type="dxa"/>
          </w:tcPr>
          <w:p w:rsidR="006E0FC2" w:rsidRDefault="000A1053" w:rsidP="002154A5">
            <w:pPr>
              <w:tabs>
                <w:tab w:val="left" w:pos="3690"/>
              </w:tabs>
              <w:rPr>
                <w:lang w:val="fr-FR"/>
              </w:rPr>
            </w:pPr>
            <w:r>
              <w:rPr>
                <w:lang w:val="fr-FR"/>
              </w:rPr>
              <w:t>Margaret Munson</w:t>
            </w:r>
          </w:p>
        </w:tc>
      </w:tr>
      <w:tr w:rsidR="00520862" w:rsidRPr="00B56A7E" w:rsidTr="005D35D3">
        <w:trPr>
          <w:trHeight w:val="288"/>
        </w:trPr>
        <w:tc>
          <w:tcPr>
            <w:tcW w:w="4680" w:type="dxa"/>
          </w:tcPr>
          <w:p w:rsidR="00520862" w:rsidRDefault="000A1053" w:rsidP="00B0281C">
            <w:pPr>
              <w:tabs>
                <w:tab w:val="left" w:pos="3690"/>
              </w:tabs>
              <w:rPr>
                <w:lang w:val="fr-FR"/>
              </w:rPr>
            </w:pPr>
            <w:r>
              <w:rPr>
                <w:lang w:val="fr-FR"/>
              </w:rPr>
              <w:t>Maureen Donahue</w:t>
            </w:r>
          </w:p>
        </w:tc>
        <w:tc>
          <w:tcPr>
            <w:tcW w:w="3870" w:type="dxa"/>
          </w:tcPr>
          <w:p w:rsidR="00520862" w:rsidRDefault="000A1053" w:rsidP="002154A5">
            <w:pPr>
              <w:tabs>
                <w:tab w:val="left" w:pos="3690"/>
              </w:tabs>
              <w:rPr>
                <w:lang w:val="fr-FR"/>
              </w:rPr>
            </w:pPr>
            <w:r>
              <w:rPr>
                <w:lang w:val="fr-FR"/>
              </w:rPr>
              <w:t>Paul Casseri</w:t>
            </w:r>
          </w:p>
        </w:tc>
      </w:tr>
      <w:tr w:rsidR="00520862" w:rsidRPr="00B56A7E" w:rsidTr="005D35D3">
        <w:trPr>
          <w:trHeight w:val="288"/>
        </w:trPr>
        <w:tc>
          <w:tcPr>
            <w:tcW w:w="4680" w:type="dxa"/>
          </w:tcPr>
          <w:p w:rsidR="00520862" w:rsidRDefault="000A1053" w:rsidP="00B0281C">
            <w:pPr>
              <w:tabs>
                <w:tab w:val="left" w:pos="3690"/>
              </w:tabs>
              <w:rPr>
                <w:lang w:val="fr-FR"/>
              </w:rPr>
            </w:pPr>
            <w:r>
              <w:rPr>
                <w:lang w:val="fr-FR"/>
              </w:rPr>
              <w:t>Rich Calkins</w:t>
            </w:r>
          </w:p>
        </w:tc>
        <w:tc>
          <w:tcPr>
            <w:tcW w:w="3870" w:type="dxa"/>
          </w:tcPr>
          <w:p w:rsidR="00520862" w:rsidRDefault="000A1053" w:rsidP="002154A5">
            <w:pPr>
              <w:tabs>
                <w:tab w:val="left" w:pos="3690"/>
              </w:tabs>
              <w:rPr>
                <w:lang w:val="fr-FR"/>
              </w:rPr>
            </w:pPr>
            <w:r>
              <w:rPr>
                <w:lang w:val="fr-FR"/>
              </w:rPr>
              <w:t>Will Westoven</w:t>
            </w:r>
          </w:p>
        </w:tc>
      </w:tr>
    </w:tbl>
    <w:p w:rsidR="00DE3C8E" w:rsidRPr="008A3FFB" w:rsidRDefault="00DE3C8E" w:rsidP="00DE3C8E">
      <w:pPr>
        <w:tabs>
          <w:tab w:val="left" w:pos="3690"/>
        </w:tabs>
        <w:rPr>
          <w:b/>
          <w:lang w:val="fr-FR"/>
        </w:rPr>
      </w:pPr>
    </w:p>
    <w:p w:rsidR="00DD146B" w:rsidRPr="00206303" w:rsidRDefault="00FD461F" w:rsidP="00FD461F">
      <w:r w:rsidRPr="00206303">
        <w:t>A</w:t>
      </w:r>
      <w:r w:rsidR="00DD146B" w:rsidRPr="00206303">
        <w:t>dministrative Items:</w:t>
      </w:r>
    </w:p>
    <w:p w:rsidR="00D03DF2" w:rsidRPr="00206303" w:rsidRDefault="0077606E" w:rsidP="00902CBD">
      <w:pPr>
        <w:pStyle w:val="ListParagraph"/>
        <w:numPr>
          <w:ilvl w:val="0"/>
          <w:numId w:val="1"/>
        </w:numPr>
        <w:rPr>
          <w:i/>
        </w:rPr>
      </w:pPr>
      <w:r w:rsidRPr="00206303">
        <w:rPr>
          <w:i/>
        </w:rPr>
        <w:t>Call to order</w:t>
      </w:r>
    </w:p>
    <w:p w:rsidR="00384356" w:rsidRPr="000A1053" w:rsidRDefault="0077606E" w:rsidP="009F568C">
      <w:pPr>
        <w:pStyle w:val="ListParagraph"/>
        <w:numPr>
          <w:ilvl w:val="1"/>
          <w:numId w:val="1"/>
        </w:numPr>
        <w:rPr>
          <w:i/>
        </w:rPr>
      </w:pPr>
      <w:r w:rsidRPr="00206303">
        <w:t>Advisory Council meeting was called to order at</w:t>
      </w:r>
      <w:r w:rsidR="008A3FFB" w:rsidRPr="00206303">
        <w:t xml:space="preserve"> </w:t>
      </w:r>
      <w:r w:rsidR="000A1053">
        <w:t>2:00</w:t>
      </w:r>
      <w:r w:rsidR="008E6BDB">
        <w:t xml:space="preserve"> p.m.</w:t>
      </w:r>
      <w:r w:rsidRPr="00206303">
        <w:t xml:space="preserve"> by</w:t>
      </w:r>
      <w:r w:rsidR="00EA035A" w:rsidRPr="00206303">
        <w:t xml:space="preserve"> </w:t>
      </w:r>
      <w:r w:rsidR="000A1053">
        <w:t>Greg Woytila</w:t>
      </w:r>
    </w:p>
    <w:p w:rsidR="00D03DF2" w:rsidRPr="00384356" w:rsidRDefault="00384356" w:rsidP="00384356">
      <w:pPr>
        <w:pStyle w:val="ListParagraph"/>
        <w:numPr>
          <w:ilvl w:val="0"/>
          <w:numId w:val="32"/>
        </w:numPr>
        <w:rPr>
          <w:i/>
        </w:rPr>
      </w:pPr>
      <w:r>
        <w:rPr>
          <w:i/>
        </w:rPr>
        <w:t>R</w:t>
      </w:r>
      <w:r w:rsidR="00520862" w:rsidRPr="00384356">
        <w:rPr>
          <w:i/>
        </w:rPr>
        <w:t>oll</w:t>
      </w:r>
      <w:r w:rsidR="0077606E" w:rsidRPr="00384356">
        <w:rPr>
          <w:i/>
        </w:rPr>
        <w:t xml:space="preserve"> call</w:t>
      </w:r>
      <w:r w:rsidR="00D03DF2" w:rsidRPr="00384356">
        <w:rPr>
          <w:i/>
        </w:rPr>
        <w:t xml:space="preserve"> </w:t>
      </w:r>
    </w:p>
    <w:p w:rsidR="00DD146B" w:rsidRDefault="00F404AD" w:rsidP="00902CBD">
      <w:pPr>
        <w:pStyle w:val="ListParagraph"/>
        <w:numPr>
          <w:ilvl w:val="1"/>
          <w:numId w:val="1"/>
        </w:numPr>
      </w:pPr>
      <w:r w:rsidRPr="00206303">
        <w:t xml:space="preserve">Introductions were made by region. </w:t>
      </w:r>
    </w:p>
    <w:p w:rsidR="00C813FD" w:rsidRDefault="00583702" w:rsidP="007A1543">
      <w:pPr>
        <w:pStyle w:val="ListParagraph"/>
        <w:numPr>
          <w:ilvl w:val="1"/>
          <w:numId w:val="1"/>
        </w:numPr>
      </w:pPr>
      <w:r w:rsidRPr="00206303">
        <w:t>Membership updates:</w:t>
      </w:r>
      <w:r w:rsidR="003D5886" w:rsidRPr="00206303">
        <w:t xml:space="preserve"> </w:t>
      </w:r>
      <w:r w:rsidR="00FA6539">
        <w:softHyphen/>
      </w:r>
      <w:r w:rsidR="00520862">
        <w:t xml:space="preserve"> </w:t>
      </w:r>
      <w:r w:rsidR="000A1053">
        <w:t>none</w:t>
      </w:r>
    </w:p>
    <w:p w:rsidR="005D647D" w:rsidRDefault="005D647D" w:rsidP="000A1053">
      <w:pPr>
        <w:pStyle w:val="ListParagraph"/>
        <w:ind w:left="1080"/>
      </w:pPr>
    </w:p>
    <w:p w:rsidR="000A1053" w:rsidRDefault="000A1053" w:rsidP="000A1053">
      <w:pPr>
        <w:pStyle w:val="ListParagraph"/>
        <w:ind w:left="1080"/>
      </w:pPr>
    </w:p>
    <w:p w:rsidR="000A1053" w:rsidRDefault="000A1053" w:rsidP="000A1053">
      <w:pPr>
        <w:pStyle w:val="ListParagraph"/>
        <w:ind w:left="1080"/>
      </w:pPr>
    </w:p>
    <w:p w:rsidR="0050213F" w:rsidRPr="0050213F" w:rsidRDefault="0050213F" w:rsidP="0050213F">
      <w:pPr>
        <w:jc w:val="both"/>
        <w:rPr>
          <w:rFonts w:asciiTheme="minorHAnsi" w:hAnsiTheme="minorHAnsi" w:cs="Arial"/>
          <w:b/>
        </w:rPr>
      </w:pPr>
      <w:r w:rsidRPr="0050213F">
        <w:rPr>
          <w:rFonts w:asciiTheme="minorHAnsi" w:hAnsiTheme="minorHAnsi" w:cs="Arial"/>
          <w:b/>
        </w:rPr>
        <w:lastRenderedPageBreak/>
        <w:t>Nom</w:t>
      </w:r>
      <w:r>
        <w:rPr>
          <w:rFonts w:asciiTheme="minorHAnsi" w:hAnsiTheme="minorHAnsi" w:cs="Arial"/>
          <w:b/>
        </w:rPr>
        <w:t>inations for Leadership for 2017-2018</w:t>
      </w:r>
    </w:p>
    <w:p w:rsidR="0050213F" w:rsidRPr="000A1053" w:rsidRDefault="0050213F" w:rsidP="000E2729">
      <w:pPr>
        <w:pStyle w:val="ListParagraph"/>
        <w:numPr>
          <w:ilvl w:val="0"/>
          <w:numId w:val="1"/>
        </w:numPr>
        <w:jc w:val="both"/>
        <w:rPr>
          <w:rFonts w:asciiTheme="minorHAnsi" w:hAnsiTheme="minorHAnsi" w:cs="Arial"/>
        </w:rPr>
      </w:pPr>
      <w:r w:rsidRPr="000A1053">
        <w:rPr>
          <w:rFonts w:asciiTheme="minorHAnsi" w:hAnsiTheme="minorHAnsi" w:cs="Arial"/>
          <w:b/>
        </w:rPr>
        <w:t xml:space="preserve">Chair </w:t>
      </w:r>
      <w:r w:rsidRPr="000A1053">
        <w:rPr>
          <w:rFonts w:asciiTheme="minorHAnsi" w:hAnsiTheme="minorHAnsi" w:cs="Arial"/>
        </w:rPr>
        <w:t xml:space="preserve">– </w:t>
      </w:r>
      <w:r w:rsidR="000A1053" w:rsidRPr="000A1053">
        <w:rPr>
          <w:rFonts w:asciiTheme="minorHAnsi" w:hAnsiTheme="minorHAnsi" w:cs="Arial"/>
        </w:rPr>
        <w:t>Mary Beth Scullion</w:t>
      </w:r>
      <w:r w:rsidRPr="000A1053">
        <w:rPr>
          <w:rFonts w:asciiTheme="minorHAnsi" w:hAnsiTheme="minorHAnsi" w:cs="Arial"/>
        </w:rPr>
        <w:t xml:space="preserve"> nominated </w:t>
      </w:r>
      <w:r w:rsidR="000A1053" w:rsidRPr="000A1053">
        <w:rPr>
          <w:rFonts w:asciiTheme="minorHAnsi" w:hAnsiTheme="minorHAnsi" w:cs="Arial"/>
        </w:rPr>
        <w:t>Greg Woytila</w:t>
      </w:r>
      <w:r w:rsidRPr="000A1053">
        <w:rPr>
          <w:rFonts w:asciiTheme="minorHAnsi" w:hAnsiTheme="minorHAnsi" w:cs="Arial"/>
        </w:rPr>
        <w:t xml:space="preserve">, seconded by </w:t>
      </w:r>
      <w:r w:rsidR="000A1053" w:rsidRPr="000A1053">
        <w:rPr>
          <w:rFonts w:asciiTheme="minorHAnsi" w:hAnsiTheme="minorHAnsi" w:cs="Arial"/>
        </w:rPr>
        <w:t>Clark Godshall</w:t>
      </w:r>
      <w:r w:rsidRPr="000A1053">
        <w:rPr>
          <w:rFonts w:asciiTheme="minorHAnsi" w:hAnsiTheme="minorHAnsi" w:cs="Arial"/>
        </w:rPr>
        <w:t xml:space="preserve">. </w:t>
      </w:r>
      <w:r w:rsidR="000A1053" w:rsidRPr="000A1053">
        <w:rPr>
          <w:rFonts w:asciiTheme="minorHAnsi" w:hAnsiTheme="minorHAnsi" w:cs="Arial"/>
        </w:rPr>
        <w:t>Greg</w:t>
      </w:r>
      <w:r w:rsidR="000A1053">
        <w:rPr>
          <w:rFonts w:asciiTheme="minorHAnsi" w:hAnsiTheme="minorHAnsi" w:cs="Arial"/>
        </w:rPr>
        <w:t xml:space="preserve"> </w:t>
      </w:r>
      <w:r w:rsidRPr="000A1053">
        <w:rPr>
          <w:rFonts w:asciiTheme="minorHAnsi" w:hAnsiTheme="minorHAnsi" w:cs="Arial"/>
        </w:rPr>
        <w:t>accepted the nomination</w:t>
      </w:r>
      <w:r w:rsidR="000A1053" w:rsidRPr="000A1053">
        <w:rPr>
          <w:rFonts w:asciiTheme="minorHAnsi" w:hAnsiTheme="minorHAnsi" w:cs="Arial"/>
        </w:rPr>
        <w:t>.</w:t>
      </w:r>
      <w:r w:rsidR="000A1053">
        <w:rPr>
          <w:rFonts w:asciiTheme="minorHAnsi" w:hAnsiTheme="minorHAnsi" w:cs="Arial"/>
        </w:rPr>
        <w:t xml:space="preserve"> No </w:t>
      </w:r>
      <w:r w:rsidRPr="000A1053">
        <w:rPr>
          <w:rFonts w:asciiTheme="minorHAnsi" w:hAnsiTheme="minorHAnsi" w:cs="Arial"/>
        </w:rPr>
        <w:t>other nominations for Chair</w:t>
      </w:r>
    </w:p>
    <w:p w:rsidR="0050213F" w:rsidRPr="002B5812" w:rsidRDefault="0050213F" w:rsidP="00F04D7D">
      <w:pPr>
        <w:pStyle w:val="ListParagraph"/>
        <w:numPr>
          <w:ilvl w:val="0"/>
          <w:numId w:val="1"/>
        </w:numPr>
        <w:jc w:val="both"/>
        <w:rPr>
          <w:rFonts w:asciiTheme="minorHAnsi" w:hAnsiTheme="minorHAnsi" w:cs="Arial"/>
        </w:rPr>
      </w:pPr>
      <w:r w:rsidRPr="002B5812">
        <w:rPr>
          <w:rFonts w:asciiTheme="minorHAnsi" w:hAnsiTheme="minorHAnsi" w:cs="Arial"/>
          <w:b/>
        </w:rPr>
        <w:t>Vice</w:t>
      </w:r>
      <w:r w:rsidRPr="002B5812">
        <w:rPr>
          <w:rFonts w:asciiTheme="minorHAnsi" w:hAnsiTheme="minorHAnsi" w:cs="Arial"/>
        </w:rPr>
        <w:t>-</w:t>
      </w:r>
      <w:r w:rsidRPr="002B5812">
        <w:rPr>
          <w:rFonts w:asciiTheme="minorHAnsi" w:hAnsiTheme="minorHAnsi" w:cs="Arial"/>
          <w:b/>
        </w:rPr>
        <w:t xml:space="preserve">Chair – </w:t>
      </w:r>
      <w:r w:rsidR="000A1053" w:rsidRPr="002B5812">
        <w:rPr>
          <w:rFonts w:asciiTheme="minorHAnsi" w:hAnsiTheme="minorHAnsi" w:cs="Arial"/>
        </w:rPr>
        <w:t>Mary Beth Scullion</w:t>
      </w:r>
      <w:r w:rsidRPr="002B5812">
        <w:rPr>
          <w:rFonts w:asciiTheme="minorHAnsi" w:hAnsiTheme="minorHAnsi" w:cs="Arial"/>
        </w:rPr>
        <w:t xml:space="preserve"> nominated </w:t>
      </w:r>
      <w:r w:rsidR="000A1053" w:rsidRPr="002B5812">
        <w:rPr>
          <w:rFonts w:asciiTheme="minorHAnsi" w:hAnsiTheme="minorHAnsi" w:cs="Arial"/>
        </w:rPr>
        <w:t>Karen Cuddy-Miller</w:t>
      </w:r>
      <w:r w:rsidRPr="002B5812">
        <w:rPr>
          <w:rFonts w:asciiTheme="minorHAnsi" w:hAnsiTheme="minorHAnsi" w:cs="Arial"/>
        </w:rPr>
        <w:t>,</w:t>
      </w:r>
      <w:r w:rsidR="000A1053" w:rsidRPr="002B5812">
        <w:rPr>
          <w:rFonts w:asciiTheme="minorHAnsi" w:hAnsiTheme="minorHAnsi" w:cs="Arial"/>
        </w:rPr>
        <w:t xml:space="preserve"> </w:t>
      </w:r>
      <w:r w:rsidRPr="002B5812">
        <w:rPr>
          <w:rFonts w:asciiTheme="minorHAnsi" w:hAnsiTheme="minorHAnsi" w:cs="Arial"/>
        </w:rPr>
        <w:t xml:space="preserve">seconded by </w:t>
      </w:r>
      <w:r w:rsidR="000A1053" w:rsidRPr="002B5812">
        <w:rPr>
          <w:rFonts w:asciiTheme="minorHAnsi" w:hAnsiTheme="minorHAnsi" w:cs="Arial"/>
        </w:rPr>
        <w:t>Greg Woytila</w:t>
      </w:r>
      <w:r w:rsidRPr="002B5812">
        <w:rPr>
          <w:rFonts w:asciiTheme="minorHAnsi" w:hAnsiTheme="minorHAnsi" w:cs="Arial"/>
        </w:rPr>
        <w:t xml:space="preserve">.  </w:t>
      </w:r>
      <w:r w:rsidR="000A1053" w:rsidRPr="002B5812">
        <w:rPr>
          <w:rFonts w:asciiTheme="minorHAnsi" w:hAnsiTheme="minorHAnsi" w:cs="Arial"/>
        </w:rPr>
        <w:t>Kare</w:t>
      </w:r>
      <w:r w:rsidR="002B5812" w:rsidRPr="002B5812">
        <w:rPr>
          <w:rFonts w:asciiTheme="minorHAnsi" w:hAnsiTheme="minorHAnsi" w:cs="Arial"/>
        </w:rPr>
        <w:t xml:space="preserve">n accepted the nomination. </w:t>
      </w:r>
      <w:r w:rsidR="002B5812">
        <w:rPr>
          <w:rFonts w:asciiTheme="minorHAnsi" w:hAnsiTheme="minorHAnsi" w:cs="Arial"/>
        </w:rPr>
        <w:t>No</w:t>
      </w:r>
      <w:r w:rsidRPr="002B5812">
        <w:rPr>
          <w:rFonts w:asciiTheme="minorHAnsi" w:hAnsiTheme="minorHAnsi" w:cs="Arial"/>
        </w:rPr>
        <w:t xml:space="preserve"> other nominations for Vice Chair</w:t>
      </w:r>
      <w:r w:rsidR="002B5812">
        <w:rPr>
          <w:rFonts w:asciiTheme="minorHAnsi" w:hAnsiTheme="minorHAnsi" w:cs="Arial"/>
        </w:rPr>
        <w:t>.</w:t>
      </w:r>
    </w:p>
    <w:p w:rsidR="0050213F" w:rsidRPr="00FE1331" w:rsidRDefault="0050213F" w:rsidP="0050213F">
      <w:pPr>
        <w:pStyle w:val="ListParagraph"/>
        <w:numPr>
          <w:ilvl w:val="0"/>
          <w:numId w:val="1"/>
        </w:numPr>
        <w:jc w:val="both"/>
        <w:rPr>
          <w:rFonts w:asciiTheme="minorHAnsi" w:hAnsiTheme="minorHAnsi" w:cs="Arial"/>
        </w:rPr>
      </w:pPr>
      <w:r>
        <w:rPr>
          <w:rFonts w:asciiTheme="minorHAnsi" w:hAnsiTheme="minorHAnsi" w:cs="Arial"/>
        </w:rPr>
        <w:t>Both were voted in with no votes in the negative.</w:t>
      </w:r>
    </w:p>
    <w:p w:rsidR="00F16818" w:rsidRPr="002B5812" w:rsidRDefault="0050213F" w:rsidP="00273F05">
      <w:pPr>
        <w:pStyle w:val="ListParagraph"/>
        <w:numPr>
          <w:ilvl w:val="0"/>
          <w:numId w:val="1"/>
        </w:numPr>
        <w:jc w:val="both"/>
      </w:pPr>
      <w:r w:rsidRPr="002B5812">
        <w:rPr>
          <w:rFonts w:asciiTheme="minorHAnsi" w:hAnsiTheme="minorHAnsi" w:cs="Arial"/>
        </w:rPr>
        <w:t xml:space="preserve">Congratulations and welcome to both </w:t>
      </w:r>
      <w:r w:rsidR="002B5812">
        <w:rPr>
          <w:rFonts w:asciiTheme="minorHAnsi" w:hAnsiTheme="minorHAnsi" w:cs="Arial"/>
        </w:rPr>
        <w:t>Greg and Karen</w:t>
      </w:r>
    </w:p>
    <w:p w:rsidR="002B5812" w:rsidRPr="00206303" w:rsidRDefault="002B5812" w:rsidP="002B5812">
      <w:pPr>
        <w:pStyle w:val="ListParagraph"/>
        <w:ind w:left="360"/>
        <w:jc w:val="both"/>
      </w:pPr>
    </w:p>
    <w:p w:rsidR="008A3FFB" w:rsidRPr="00206303" w:rsidRDefault="00F16818" w:rsidP="00902CBD">
      <w:pPr>
        <w:pStyle w:val="ListParagraph"/>
        <w:numPr>
          <w:ilvl w:val="0"/>
          <w:numId w:val="1"/>
        </w:numPr>
        <w:tabs>
          <w:tab w:val="left" w:pos="270"/>
          <w:tab w:val="left" w:pos="3690"/>
        </w:tabs>
      </w:pPr>
      <w:r>
        <w:rPr>
          <w:i/>
        </w:rPr>
        <w:t xml:space="preserve"> </w:t>
      </w:r>
      <w:r w:rsidR="00DD146B" w:rsidRPr="00206303">
        <w:rPr>
          <w:i/>
        </w:rPr>
        <w:t xml:space="preserve">Minutes </w:t>
      </w:r>
      <w:r w:rsidR="00416F27" w:rsidRPr="00206303">
        <w:rPr>
          <w:i/>
        </w:rPr>
        <w:t xml:space="preserve">of </w:t>
      </w:r>
      <w:r w:rsidR="00416F27">
        <w:rPr>
          <w:i/>
        </w:rPr>
        <w:t>March</w:t>
      </w:r>
      <w:r>
        <w:rPr>
          <w:i/>
        </w:rPr>
        <w:t xml:space="preserve"> 30,</w:t>
      </w:r>
      <w:r w:rsidR="000E187D">
        <w:rPr>
          <w:i/>
        </w:rPr>
        <w:t xml:space="preserve"> </w:t>
      </w:r>
      <w:r>
        <w:rPr>
          <w:i/>
        </w:rPr>
        <w:t>2017</w:t>
      </w:r>
      <w:r w:rsidR="004275BB" w:rsidRPr="00206303">
        <w:rPr>
          <w:b/>
          <w:i/>
        </w:rPr>
        <w:t>,</w:t>
      </w:r>
      <w:r w:rsidR="008A3FFB" w:rsidRPr="00206303">
        <w:rPr>
          <w:b/>
        </w:rPr>
        <w:t xml:space="preserve"> </w:t>
      </w:r>
      <w:r w:rsidR="002B5812">
        <w:t>Greg</w:t>
      </w:r>
      <w:r w:rsidR="003D5886" w:rsidRPr="00206303">
        <w:t xml:space="preserve"> </w:t>
      </w:r>
      <w:r w:rsidR="00DD146B" w:rsidRPr="00206303">
        <w:t>asked if there were any questions</w:t>
      </w:r>
      <w:r w:rsidR="001B71F0" w:rsidRPr="00206303">
        <w:t>/corrections</w:t>
      </w:r>
      <w:r w:rsidR="00DD146B" w:rsidRPr="00206303">
        <w:t xml:space="preserve"> regarding the minutes </w:t>
      </w:r>
      <w:r w:rsidR="007B56AB" w:rsidRPr="00206303">
        <w:t xml:space="preserve">of </w:t>
      </w:r>
      <w:r>
        <w:t>March 30</w:t>
      </w:r>
      <w:r w:rsidRPr="00F16818">
        <w:rPr>
          <w:vertAlign w:val="superscript"/>
        </w:rPr>
        <w:t>th</w:t>
      </w:r>
      <w:r>
        <w:t xml:space="preserve"> meeting</w:t>
      </w:r>
      <w:r w:rsidR="006C2FF5" w:rsidRPr="00206303">
        <w:t xml:space="preserve"> and</w:t>
      </w:r>
      <w:r w:rsidR="00DD146B" w:rsidRPr="00206303">
        <w:t xml:space="preserve"> there were</w:t>
      </w:r>
      <w:r w:rsidR="00EE649E" w:rsidRPr="00206303">
        <w:t xml:space="preserve"> </w:t>
      </w:r>
      <w:r w:rsidR="002B5812">
        <w:t>none</w:t>
      </w:r>
      <w:r w:rsidR="00DD146B" w:rsidRPr="00520862">
        <w:t>.</w:t>
      </w:r>
      <w:r w:rsidR="00EE649E" w:rsidRPr="00206303">
        <w:t xml:space="preserve"> </w:t>
      </w:r>
      <w:r w:rsidR="002B5812">
        <w:t>Karen Cuddy-Miller</w:t>
      </w:r>
      <w:r w:rsidR="008A3FFB" w:rsidRPr="00206303">
        <w:t xml:space="preserve"> </w:t>
      </w:r>
      <w:r w:rsidR="00DD146B" w:rsidRPr="00206303">
        <w:t>made the motion to accept the meeting minutes;</w:t>
      </w:r>
      <w:r w:rsidR="008A3FFB" w:rsidRPr="00206303">
        <w:t xml:space="preserve"> </w:t>
      </w:r>
      <w:r w:rsidR="002B5812">
        <w:t>Mary Beth Scullion</w:t>
      </w:r>
      <w:r w:rsidR="00520862">
        <w:t xml:space="preserve"> </w:t>
      </w:r>
      <w:r w:rsidR="00DD146B" w:rsidRPr="00206303">
        <w:t>seconded the motion. The minut</w:t>
      </w:r>
      <w:r w:rsidR="006D5B9A" w:rsidRPr="00206303">
        <w:t>es were unanimously</w:t>
      </w:r>
      <w:r w:rsidR="000C2775" w:rsidRPr="00206303">
        <w:t xml:space="preserve"> accepted</w:t>
      </w:r>
      <w:r w:rsidR="00F52C30" w:rsidRPr="00206303">
        <w:t>.</w:t>
      </w:r>
    </w:p>
    <w:p w:rsidR="00260A89" w:rsidRPr="00206303" w:rsidRDefault="00260A89" w:rsidP="008A3FFB">
      <w:pPr>
        <w:pStyle w:val="ListParagraph"/>
        <w:tabs>
          <w:tab w:val="left" w:pos="270"/>
          <w:tab w:val="left" w:pos="3690"/>
        </w:tabs>
      </w:pPr>
      <w:r w:rsidRPr="00206303">
        <w:t xml:space="preserve"> (</w:t>
      </w:r>
      <w:r w:rsidR="002B5812">
        <w:t>24</w:t>
      </w:r>
      <w:r w:rsidR="00FA6539">
        <w:t>-yes/</w:t>
      </w:r>
      <w:r w:rsidR="002B5812">
        <w:t>0</w:t>
      </w:r>
      <w:r w:rsidR="00FA6539">
        <w:t>-no/</w:t>
      </w:r>
      <w:r w:rsidR="00147273">
        <w:t>-</w:t>
      </w:r>
      <w:r w:rsidRPr="00206303">
        <w:t xml:space="preserve">abstain). </w:t>
      </w:r>
    </w:p>
    <w:p w:rsidR="003B4005" w:rsidRPr="00206303" w:rsidRDefault="003B4005" w:rsidP="003B4005">
      <w:pPr>
        <w:pStyle w:val="ListParagraph"/>
        <w:tabs>
          <w:tab w:val="left" w:pos="270"/>
          <w:tab w:val="left" w:pos="3690"/>
        </w:tabs>
        <w:ind w:left="1440"/>
      </w:pPr>
    </w:p>
    <w:p w:rsidR="000C2775" w:rsidRPr="00206303" w:rsidRDefault="00EE649E" w:rsidP="00902CBD">
      <w:pPr>
        <w:pStyle w:val="ListParagraph"/>
        <w:numPr>
          <w:ilvl w:val="0"/>
          <w:numId w:val="3"/>
        </w:numPr>
        <w:tabs>
          <w:tab w:val="left" w:pos="270"/>
          <w:tab w:val="left" w:pos="3690"/>
        </w:tabs>
        <w:rPr>
          <w:i/>
        </w:rPr>
      </w:pPr>
      <w:r w:rsidRPr="00206303">
        <w:rPr>
          <w:i/>
        </w:rPr>
        <w:t xml:space="preserve">Approval of </w:t>
      </w:r>
      <w:r w:rsidR="000E187D">
        <w:rPr>
          <w:i/>
        </w:rPr>
        <w:t>March 30, 2017</w:t>
      </w:r>
      <w:r w:rsidRPr="00206303">
        <w:rPr>
          <w:i/>
        </w:rPr>
        <w:t xml:space="preserve"> agenda</w:t>
      </w:r>
      <w:r w:rsidR="000C2775" w:rsidRPr="00206303">
        <w:rPr>
          <w:i/>
        </w:rPr>
        <w:t xml:space="preserve"> </w:t>
      </w:r>
    </w:p>
    <w:p w:rsidR="00EE649E" w:rsidRPr="00206303" w:rsidRDefault="002B5812" w:rsidP="009D60BC">
      <w:pPr>
        <w:pStyle w:val="ListParagraph"/>
        <w:tabs>
          <w:tab w:val="left" w:pos="270"/>
          <w:tab w:val="left" w:pos="3690"/>
        </w:tabs>
      </w:pPr>
      <w:r>
        <w:t>Greg</w:t>
      </w:r>
      <w:r w:rsidR="003B4005" w:rsidRPr="00206303">
        <w:t xml:space="preserve"> </w:t>
      </w:r>
      <w:r w:rsidR="00EE649E" w:rsidRPr="00206303">
        <w:t>asked if there were any questions/corrections</w:t>
      </w:r>
      <w:r w:rsidR="00324F2A" w:rsidRPr="00206303">
        <w:t>/additions</w:t>
      </w:r>
      <w:r w:rsidR="00EE649E" w:rsidRPr="00206303">
        <w:t xml:space="preserve"> regarding the agenda fo</w:t>
      </w:r>
      <w:r w:rsidR="000C2775" w:rsidRPr="00206303">
        <w:t xml:space="preserve">r </w:t>
      </w:r>
      <w:r w:rsidR="000E187D">
        <w:t>the March 30th</w:t>
      </w:r>
      <w:r w:rsidR="00FA6539">
        <w:t xml:space="preserve"> agenda</w:t>
      </w:r>
      <w:r w:rsidR="00E611DD">
        <w:t xml:space="preserve">.  </w:t>
      </w:r>
      <w:r>
        <w:t>Karen Cuddy-Miller</w:t>
      </w:r>
      <w:r w:rsidR="00EF3B62">
        <w:t xml:space="preserve"> </w:t>
      </w:r>
      <w:r w:rsidR="00FE1331" w:rsidRPr="00206303">
        <w:t xml:space="preserve">made the motion to accept the agenda </w:t>
      </w:r>
      <w:r w:rsidR="00BA3456" w:rsidRPr="00206303">
        <w:t>seconded by</w:t>
      </w:r>
      <w:r w:rsidR="008A3FFB" w:rsidRPr="00206303">
        <w:t xml:space="preserve"> </w:t>
      </w:r>
      <w:r>
        <w:t>Pon Sminiski</w:t>
      </w:r>
      <w:r w:rsidR="00147273">
        <w:t>.</w:t>
      </w:r>
      <w:r w:rsidR="0093395C" w:rsidRPr="00206303">
        <w:t xml:space="preserve"> </w:t>
      </w:r>
      <w:r w:rsidR="006F215D" w:rsidRPr="00206303">
        <w:t xml:space="preserve"> The age</w:t>
      </w:r>
      <w:r w:rsidR="007531E2" w:rsidRPr="00206303">
        <w:t xml:space="preserve">nda was unanimously accepted </w:t>
      </w:r>
      <w:r w:rsidR="00DE3C8E" w:rsidRPr="00206303">
        <w:t>(</w:t>
      </w:r>
      <w:r>
        <w:t>24</w:t>
      </w:r>
      <w:r w:rsidR="00147273">
        <w:t>-</w:t>
      </w:r>
      <w:r w:rsidR="003B4005" w:rsidRPr="00206303">
        <w:t>yes</w:t>
      </w:r>
      <w:r w:rsidR="00FA6539">
        <w:t>/</w:t>
      </w:r>
      <w:r>
        <w:t>0</w:t>
      </w:r>
      <w:r w:rsidR="000E187D">
        <w:t>-</w:t>
      </w:r>
      <w:r w:rsidR="00147273">
        <w:t>-</w:t>
      </w:r>
      <w:r w:rsidR="006F215D" w:rsidRPr="00206303">
        <w:t>no</w:t>
      </w:r>
      <w:r w:rsidR="00FA6539">
        <w:t>/</w:t>
      </w:r>
      <w:r>
        <w:t>0</w:t>
      </w:r>
      <w:r w:rsidR="00147273">
        <w:t>-</w:t>
      </w:r>
      <w:r w:rsidR="00BD21AC" w:rsidRPr="00206303">
        <w:t>abstain</w:t>
      </w:r>
      <w:r w:rsidR="006F215D" w:rsidRPr="00206303">
        <w:t>).</w:t>
      </w:r>
    </w:p>
    <w:p w:rsidR="00645AF8" w:rsidRPr="00206303" w:rsidRDefault="00645AF8" w:rsidP="009D60BC">
      <w:pPr>
        <w:pStyle w:val="ListParagraph"/>
        <w:tabs>
          <w:tab w:val="left" w:pos="270"/>
          <w:tab w:val="left" w:pos="3690"/>
        </w:tabs>
      </w:pPr>
    </w:p>
    <w:p w:rsidR="001C2904" w:rsidRDefault="006C2FF5" w:rsidP="001C2904">
      <w:pPr>
        <w:pStyle w:val="ListParagraph"/>
        <w:ind w:left="0"/>
        <w:rPr>
          <w:b/>
        </w:rPr>
      </w:pPr>
      <w:r w:rsidRPr="00206303">
        <w:rPr>
          <w:b/>
        </w:rPr>
        <w:t>B</w:t>
      </w:r>
      <w:r w:rsidR="00CA7556" w:rsidRPr="00206303">
        <w:rPr>
          <w:b/>
        </w:rPr>
        <w:t>roadband and Effectiveness of Network</w:t>
      </w:r>
      <w:r w:rsidR="000974B5" w:rsidRPr="00206303">
        <w:t>—</w:t>
      </w:r>
      <w:r w:rsidR="00951844" w:rsidRPr="00206303">
        <w:t xml:space="preserve"> </w:t>
      </w:r>
      <w:r w:rsidR="00951844" w:rsidRPr="00206303">
        <w:rPr>
          <w:b/>
        </w:rPr>
        <w:t>Kyle Lyon</w:t>
      </w:r>
    </w:p>
    <w:p w:rsidR="00F17AA3" w:rsidRDefault="00F17AA3" w:rsidP="00902CBD">
      <w:pPr>
        <w:pStyle w:val="ListParagraph"/>
        <w:numPr>
          <w:ilvl w:val="0"/>
          <w:numId w:val="6"/>
        </w:numPr>
      </w:pPr>
      <w:r>
        <w:t xml:space="preserve">Broadband Steering Committee meeting was held on </w:t>
      </w:r>
      <w:r w:rsidR="0050213F">
        <w:t>May 15</w:t>
      </w:r>
      <w:r w:rsidR="0050213F" w:rsidRPr="0050213F">
        <w:rPr>
          <w:vertAlign w:val="superscript"/>
        </w:rPr>
        <w:t>th</w:t>
      </w:r>
      <w:r w:rsidR="0050213F">
        <w:t>.</w:t>
      </w:r>
    </w:p>
    <w:p w:rsidR="00E611DD" w:rsidRDefault="00E611DD" w:rsidP="00E611DD">
      <w:pPr>
        <w:pStyle w:val="ListParagraph"/>
        <w:numPr>
          <w:ilvl w:val="1"/>
          <w:numId w:val="3"/>
        </w:numPr>
      </w:pPr>
      <w:r>
        <w:t xml:space="preserve">Operations update </w:t>
      </w:r>
    </w:p>
    <w:p w:rsidR="002B5812" w:rsidRDefault="002B5812" w:rsidP="002B5812">
      <w:pPr>
        <w:pStyle w:val="ListParagraph"/>
        <w:ind w:left="360"/>
      </w:pPr>
      <w:r>
        <w:t xml:space="preserve">                   No mass outages in the last</w:t>
      </w:r>
      <w:r w:rsidR="00EF3B62">
        <w:t xml:space="preserve"> few years.  Time Warner is now Spectrum.  Service has been great.</w:t>
      </w:r>
    </w:p>
    <w:p w:rsidR="00EF3B62" w:rsidRDefault="00EF3B62" w:rsidP="002B5812">
      <w:pPr>
        <w:pStyle w:val="ListParagraph"/>
        <w:ind w:left="360"/>
      </w:pPr>
      <w:r>
        <w:t xml:space="preserve">                   Firewalls did very </w:t>
      </w:r>
      <w:r w:rsidR="00416F27">
        <w:t>well in all districts with the r</w:t>
      </w:r>
      <w:r>
        <w:t>ansomware.  Funding for broadband is only       available to private sector companies</w:t>
      </w:r>
    </w:p>
    <w:p w:rsidR="00585E25" w:rsidRDefault="000E187D" w:rsidP="004E6AEA">
      <w:pPr>
        <w:pStyle w:val="ListParagraph"/>
        <w:numPr>
          <w:ilvl w:val="0"/>
          <w:numId w:val="6"/>
        </w:numPr>
      </w:pPr>
      <w:r>
        <w:t xml:space="preserve">School Bus Wireless </w:t>
      </w:r>
      <w:r w:rsidR="00585E25">
        <w:t>–</w:t>
      </w:r>
      <w:r>
        <w:t xml:space="preserve"> update</w:t>
      </w:r>
    </w:p>
    <w:p w:rsidR="0050213F" w:rsidRDefault="0050213F" w:rsidP="0050213F">
      <w:pPr>
        <w:pStyle w:val="ListParagraph"/>
        <w:widowControl w:val="0"/>
        <w:numPr>
          <w:ilvl w:val="1"/>
          <w:numId w:val="6"/>
        </w:numPr>
        <w:tabs>
          <w:tab w:val="left" w:pos="2250"/>
        </w:tabs>
        <w:kinsoku w:val="0"/>
        <w:overflowPunct w:val="0"/>
        <w:autoSpaceDE w:val="0"/>
        <w:autoSpaceDN w:val="0"/>
        <w:adjustRightInd w:val="0"/>
        <w:spacing w:before="26"/>
      </w:pPr>
      <w:r>
        <w:t xml:space="preserve">Genesee Valley testing is in the final stages.  The </w:t>
      </w:r>
      <w:r w:rsidR="0015575E">
        <w:t>Wi-Fi</w:t>
      </w:r>
      <w:r>
        <w:t xml:space="preserve"> portion is going well and co</w:t>
      </w:r>
      <w:r w:rsidR="00585262">
        <w:t>u</w:t>
      </w:r>
      <w:r>
        <w:t>ld be rolled out at scale at any point.  The security camera, GSP, and telematics portion is still in testing and a few bugs need to</w:t>
      </w:r>
      <w:r w:rsidR="00585262">
        <w:t xml:space="preserve"> be</w:t>
      </w:r>
      <w:r>
        <w:t xml:space="preserve"> worked out.</w:t>
      </w:r>
    </w:p>
    <w:p w:rsidR="00EF3B62" w:rsidRDefault="00EF3B62" w:rsidP="0050213F">
      <w:pPr>
        <w:pStyle w:val="ListParagraph"/>
        <w:widowControl w:val="0"/>
        <w:numPr>
          <w:ilvl w:val="1"/>
          <w:numId w:val="6"/>
        </w:numPr>
        <w:tabs>
          <w:tab w:val="left" w:pos="2250"/>
        </w:tabs>
        <w:kinsoku w:val="0"/>
        <w:overflowPunct w:val="0"/>
        <w:autoSpaceDE w:val="0"/>
        <w:autoSpaceDN w:val="0"/>
        <w:adjustRightInd w:val="0"/>
        <w:spacing w:before="26"/>
      </w:pPr>
      <w:r>
        <w:t>Hamburg is also interested in piloting WIFI on buses</w:t>
      </w:r>
    </w:p>
    <w:p w:rsidR="00EF3B62" w:rsidRDefault="00EF3B62" w:rsidP="0050213F">
      <w:pPr>
        <w:pStyle w:val="ListParagraph"/>
        <w:widowControl w:val="0"/>
        <w:numPr>
          <w:ilvl w:val="1"/>
          <w:numId w:val="6"/>
        </w:numPr>
        <w:tabs>
          <w:tab w:val="left" w:pos="2250"/>
        </w:tabs>
        <w:kinsoku w:val="0"/>
        <w:overflowPunct w:val="0"/>
        <w:autoSpaceDE w:val="0"/>
        <w:autoSpaceDN w:val="0"/>
        <w:adjustRightInd w:val="0"/>
        <w:spacing w:before="26"/>
      </w:pPr>
      <w:r>
        <w:t xml:space="preserve">Mike Graf piloted Randolph </w:t>
      </w:r>
      <w:r w:rsidR="0015575E">
        <w:t>buses</w:t>
      </w:r>
      <w:r>
        <w:t xml:space="preserve"> for the WIFI on buses</w:t>
      </w:r>
      <w:r w:rsidR="00BA5C76">
        <w:t xml:space="preserve"> Kyle has worked with Mike on this.</w:t>
      </w:r>
    </w:p>
    <w:p w:rsidR="0050213F" w:rsidRDefault="0050213F" w:rsidP="0050213F">
      <w:pPr>
        <w:pStyle w:val="ListParagraph"/>
        <w:widowControl w:val="0"/>
        <w:numPr>
          <w:ilvl w:val="1"/>
          <w:numId w:val="6"/>
        </w:numPr>
        <w:tabs>
          <w:tab w:val="left" w:pos="2250"/>
        </w:tabs>
        <w:kinsoku w:val="0"/>
        <w:overflowPunct w:val="0"/>
        <w:autoSpaceDE w:val="0"/>
        <w:autoSpaceDN w:val="0"/>
        <w:adjustRightInd w:val="0"/>
        <w:spacing w:before="26"/>
      </w:pPr>
      <w:r>
        <w:t>Akron would like to pilot an only WIFI bus solution and we are in the final stage of planning.</w:t>
      </w:r>
    </w:p>
    <w:p w:rsidR="0050213F" w:rsidRDefault="0050213F" w:rsidP="0050213F">
      <w:pPr>
        <w:pStyle w:val="ListParagraph"/>
        <w:widowControl w:val="0"/>
        <w:numPr>
          <w:ilvl w:val="1"/>
          <w:numId w:val="6"/>
        </w:numPr>
        <w:tabs>
          <w:tab w:val="left" w:pos="2250"/>
        </w:tabs>
        <w:kinsoku w:val="0"/>
        <w:overflowPunct w:val="0"/>
        <w:autoSpaceDE w:val="0"/>
        <w:autoSpaceDN w:val="0"/>
        <w:adjustRightInd w:val="0"/>
        <w:spacing w:before="26"/>
      </w:pPr>
      <w:r>
        <w:t>We have spoken to Lancaster, Forestville, and Starpoint about potentially testing a solution, but still need to decide on vendor and scale of testing (</w:t>
      </w:r>
      <w:r w:rsidR="0015575E">
        <w:t>Wi-Fi</w:t>
      </w:r>
      <w:r>
        <w:t>, cameras, GPS, telematics)</w:t>
      </w:r>
    </w:p>
    <w:p w:rsidR="00BA5C76" w:rsidRPr="007E3D96" w:rsidRDefault="00BA5C76" w:rsidP="0050213F">
      <w:pPr>
        <w:pStyle w:val="ListParagraph"/>
        <w:widowControl w:val="0"/>
        <w:numPr>
          <w:ilvl w:val="1"/>
          <w:numId w:val="6"/>
        </w:numPr>
        <w:tabs>
          <w:tab w:val="left" w:pos="2250"/>
        </w:tabs>
        <w:kinsoku w:val="0"/>
        <w:overflowPunct w:val="0"/>
        <w:autoSpaceDE w:val="0"/>
        <w:autoSpaceDN w:val="0"/>
        <w:adjustRightInd w:val="0"/>
        <w:spacing w:before="26"/>
      </w:pPr>
      <w:r>
        <w:t>Verizon does offer plans.  This still needs more discussion.</w:t>
      </w:r>
    </w:p>
    <w:p w:rsidR="001F151B" w:rsidRPr="00ED6ADF" w:rsidRDefault="001F151B" w:rsidP="001F151B">
      <w:pPr>
        <w:pStyle w:val="ListParagraph"/>
        <w:ind w:left="1080"/>
      </w:pPr>
    </w:p>
    <w:p w:rsidR="0055364F" w:rsidRPr="000E793D" w:rsidRDefault="0055364F" w:rsidP="0055364F">
      <w:r w:rsidRPr="000E793D">
        <w:rPr>
          <w:b/>
          <w:bCs/>
        </w:rPr>
        <w:t>Smart Schools Bond Act updates</w:t>
      </w:r>
      <w:r w:rsidRPr="000E793D">
        <w:t>—</w:t>
      </w:r>
      <w:r w:rsidRPr="000E793D">
        <w:rPr>
          <w:b/>
          <w:bCs/>
        </w:rPr>
        <w:t>Michelle Okal-Frink</w:t>
      </w:r>
      <w:r w:rsidRPr="000E793D">
        <w:t xml:space="preserve"> </w:t>
      </w:r>
    </w:p>
    <w:p w:rsidR="0055364F" w:rsidRDefault="0055364F" w:rsidP="00BA5C76">
      <w:pPr>
        <w:ind w:left="720"/>
      </w:pPr>
      <w:r w:rsidRPr="000E793D">
        <w:rPr>
          <w:rFonts w:ascii="Symbol" w:hAnsi="Symbol"/>
        </w:rPr>
        <w:t></w:t>
      </w:r>
      <w:r w:rsidRPr="000E793D">
        <w:rPr>
          <w:rFonts w:ascii="Symbol" w:hAnsi="Symbol"/>
        </w:rPr>
        <w:t></w:t>
      </w:r>
      <w:r w:rsidRPr="000E793D">
        <w:t xml:space="preserve">Approval and status updates </w:t>
      </w:r>
    </w:p>
    <w:p w:rsidR="00BA5C76" w:rsidRDefault="00BA5C76" w:rsidP="00CF2576">
      <w:pPr>
        <w:pStyle w:val="ListParagraph"/>
        <w:numPr>
          <w:ilvl w:val="0"/>
          <w:numId w:val="37"/>
        </w:numPr>
      </w:pPr>
      <w:r>
        <w:t>As of today there are 196 plans approved, 47 are in initial review, 9 are in the program area review, 123 in expenditure</w:t>
      </w:r>
      <w:r w:rsidR="00CE6BA3">
        <w:t xml:space="preserve"> review</w:t>
      </w:r>
      <w:r>
        <w:t xml:space="preserve"> and 113 ready for the review board.  No date has been set for this. NYSCOSS was contacted for getting assistance </w:t>
      </w:r>
      <w:r w:rsidR="00CE6BA3">
        <w:t>with trying to schedule these</w:t>
      </w:r>
      <w:r>
        <w:t xml:space="preserve"> review meetings. It is political, and we should contact our assembly members for assistance.</w:t>
      </w:r>
    </w:p>
    <w:p w:rsidR="007A2929" w:rsidRDefault="00CE6BA3" w:rsidP="007A2929">
      <w:pPr>
        <w:pStyle w:val="ListParagraph"/>
        <w:numPr>
          <w:ilvl w:val="0"/>
          <w:numId w:val="37"/>
        </w:numPr>
      </w:pPr>
      <w:r>
        <w:t xml:space="preserve">There were four updates for the month of May.  To see where your district is </w:t>
      </w:r>
      <w:r w:rsidR="007A2929">
        <w:t xml:space="preserve">in the process </w:t>
      </w:r>
      <w:r>
        <w:t xml:space="preserve">you can either email them or look at the status reports.  </w:t>
      </w:r>
    </w:p>
    <w:p w:rsidR="0055364F" w:rsidRDefault="0055364F" w:rsidP="007A2929">
      <w:pPr>
        <w:ind w:left="720"/>
      </w:pPr>
      <w:r w:rsidRPr="007A2929">
        <w:rPr>
          <w:rFonts w:ascii="Symbol" w:hAnsi="Symbol"/>
        </w:rPr>
        <w:t></w:t>
      </w:r>
      <w:r w:rsidRPr="007A2929">
        <w:rPr>
          <w:rFonts w:ascii="Symbol" w:hAnsi="Symbol"/>
        </w:rPr>
        <w:t></w:t>
      </w:r>
      <w:r w:rsidR="007A2929">
        <w:t>Reimbursement process – update</w:t>
      </w:r>
    </w:p>
    <w:p w:rsidR="007A2929" w:rsidRPr="00314901" w:rsidRDefault="00314901" w:rsidP="007A2929">
      <w:pPr>
        <w:pStyle w:val="ListParagraph"/>
        <w:numPr>
          <w:ilvl w:val="0"/>
          <w:numId w:val="39"/>
        </w:numPr>
      </w:pPr>
      <w:r w:rsidRPr="00314901">
        <w:t>6 to 9 months</w:t>
      </w:r>
      <w:r>
        <w:t xml:space="preserve"> in the expenditure review. </w:t>
      </w:r>
    </w:p>
    <w:p w:rsidR="00227772" w:rsidRDefault="00227772" w:rsidP="00227772">
      <w:pPr>
        <w:rPr>
          <w:b/>
        </w:rPr>
      </w:pPr>
    </w:p>
    <w:p w:rsidR="00CE6BA3" w:rsidRPr="00227772" w:rsidRDefault="00CE6BA3" w:rsidP="00227772">
      <w:pPr>
        <w:rPr>
          <w:b/>
        </w:rPr>
      </w:pPr>
    </w:p>
    <w:p w:rsidR="0055364F" w:rsidRPr="000E793D" w:rsidRDefault="0055364F" w:rsidP="0055364F">
      <w:r w:rsidRPr="000E793D">
        <w:rPr>
          <w:b/>
          <w:bCs/>
        </w:rPr>
        <w:lastRenderedPageBreak/>
        <w:t>Education Law 2d</w:t>
      </w:r>
      <w:r w:rsidRPr="000E793D">
        <w:t>—</w:t>
      </w:r>
      <w:r w:rsidRPr="000E793D">
        <w:rPr>
          <w:b/>
          <w:bCs/>
        </w:rPr>
        <w:t>Michelle Okal-Frink</w:t>
      </w:r>
      <w:r w:rsidRPr="000E793D">
        <w:t xml:space="preserve"> </w:t>
      </w:r>
    </w:p>
    <w:p w:rsidR="0050213F" w:rsidRDefault="0055364F" w:rsidP="0050213F">
      <w:pPr>
        <w:ind w:left="1440"/>
      </w:pPr>
      <w:r w:rsidRPr="000E793D">
        <w:rPr>
          <w:rFonts w:ascii="Symbol" w:hAnsi="Symbol"/>
        </w:rPr>
        <w:t></w:t>
      </w:r>
      <w:r w:rsidRPr="000E793D">
        <w:rPr>
          <w:rFonts w:ascii="Symbol" w:hAnsi="Symbol"/>
        </w:rPr>
        <w:t></w:t>
      </w:r>
      <w:r w:rsidR="0050213F">
        <w:rPr>
          <w:rFonts w:ascii="Symbol" w:hAnsi="Symbol"/>
        </w:rPr>
        <w:t></w:t>
      </w:r>
      <w:r w:rsidR="0050213F">
        <w:rPr>
          <w:rFonts w:ascii="Symbol" w:hAnsi="Symbol"/>
        </w:rPr>
        <w:t></w:t>
      </w:r>
      <w:r w:rsidR="0050213F">
        <w:rPr>
          <w:rFonts w:ascii="Symbol" w:hAnsi="Symbol"/>
        </w:rPr>
        <w:t></w:t>
      </w:r>
      <w:r w:rsidR="0050213F">
        <w:rPr>
          <w:rFonts w:ascii="Symbol" w:hAnsi="Symbol"/>
        </w:rPr>
        <w:t></w:t>
      </w:r>
      <w:r w:rsidR="0050213F">
        <w:t>update</w:t>
      </w:r>
    </w:p>
    <w:p w:rsidR="0050213F" w:rsidRPr="0050213F" w:rsidRDefault="0050213F" w:rsidP="00264318">
      <w:pPr>
        <w:pStyle w:val="ListParagraph"/>
        <w:numPr>
          <w:ilvl w:val="1"/>
          <w:numId w:val="6"/>
        </w:numPr>
      </w:pPr>
      <w:r>
        <w:t>Contracts will be renewed with current language</w:t>
      </w:r>
    </w:p>
    <w:p w:rsidR="00E76078" w:rsidRPr="00E76078" w:rsidRDefault="00E76078" w:rsidP="0055364F">
      <w:pPr>
        <w:ind w:left="2160"/>
        <w:rPr>
          <w:b/>
        </w:rPr>
      </w:pPr>
    </w:p>
    <w:p w:rsidR="00637938" w:rsidRDefault="00637938" w:rsidP="0089147D"/>
    <w:p w:rsidR="00637938" w:rsidRDefault="00F17AA3" w:rsidP="00637938">
      <w:pPr>
        <w:pStyle w:val="ListParagraph"/>
        <w:numPr>
          <w:ilvl w:val="0"/>
          <w:numId w:val="8"/>
        </w:numPr>
        <w:rPr>
          <w:b/>
        </w:rPr>
      </w:pPr>
      <w:r w:rsidRPr="00637938">
        <w:rPr>
          <w:b/>
        </w:rPr>
        <w:t xml:space="preserve">2016-2017 </w:t>
      </w:r>
      <w:r w:rsidR="004F1C01" w:rsidRPr="00637938">
        <w:rPr>
          <w:b/>
        </w:rPr>
        <w:t>793</w:t>
      </w:r>
      <w:r w:rsidR="001A5143" w:rsidRPr="00637938">
        <w:rPr>
          <w:b/>
        </w:rPr>
        <w:t xml:space="preserve"> Plan </w:t>
      </w:r>
      <w:r w:rsidR="004F1C01" w:rsidRPr="00637938">
        <w:rPr>
          <w:b/>
        </w:rPr>
        <w:t>highlights</w:t>
      </w:r>
      <w:r w:rsidR="0062322C" w:rsidRPr="00637938">
        <w:rPr>
          <w:b/>
        </w:rPr>
        <w:t>—</w:t>
      </w:r>
      <w:r w:rsidR="00314901">
        <w:rPr>
          <w:b/>
        </w:rPr>
        <w:t>Jan Mathis, Michelle Okal-Frink, Rosanne Huffcut</w:t>
      </w:r>
      <w:r w:rsidR="00637938">
        <w:rPr>
          <w:b/>
        </w:rPr>
        <w:t xml:space="preserve"> </w:t>
      </w:r>
    </w:p>
    <w:p w:rsidR="00384356" w:rsidRPr="00436283" w:rsidRDefault="00314901" w:rsidP="00384356">
      <w:pPr>
        <w:pStyle w:val="ListParagraph"/>
        <w:numPr>
          <w:ilvl w:val="0"/>
          <w:numId w:val="33"/>
        </w:numPr>
        <w:rPr>
          <w:b/>
        </w:rPr>
      </w:pPr>
      <w:r>
        <w:t xml:space="preserve">1.2 </w:t>
      </w:r>
      <w:r w:rsidR="0015575E">
        <w:t>Exploring s</w:t>
      </w:r>
      <w:r w:rsidR="00436283">
        <w:t>econd co-location site for additional DR and redundancy</w:t>
      </w:r>
    </w:p>
    <w:p w:rsidR="00436283" w:rsidRPr="00436283" w:rsidRDefault="00314901" w:rsidP="00384356">
      <w:pPr>
        <w:pStyle w:val="ListParagraph"/>
        <w:numPr>
          <w:ilvl w:val="0"/>
          <w:numId w:val="33"/>
        </w:numPr>
        <w:rPr>
          <w:b/>
        </w:rPr>
      </w:pPr>
      <w:r>
        <w:t xml:space="preserve">1.3 </w:t>
      </w:r>
      <w:r w:rsidR="00436283">
        <w:t>Completed procurement of next generation network and endpoint security solutions to provide broadband districts with higher performance firewalls.  Configuration and deployment of these new solutions is in progress</w:t>
      </w:r>
    </w:p>
    <w:p w:rsidR="00436283" w:rsidRPr="00436283" w:rsidRDefault="00314901" w:rsidP="00384356">
      <w:pPr>
        <w:pStyle w:val="ListParagraph"/>
        <w:numPr>
          <w:ilvl w:val="0"/>
          <w:numId w:val="33"/>
        </w:numPr>
        <w:rPr>
          <w:b/>
        </w:rPr>
      </w:pPr>
      <w:r>
        <w:t>2.1</w:t>
      </w:r>
      <w:r w:rsidR="00436283">
        <w:t>New STEAM RFP award in April:  Accelerate Learning, Achieve 3000, Allegheny Educational, Amplify, Bird Brain, Interactiv3e Media, Keyboarding without tears, Microsoft, Nearpod, Robokind, Sensavis, Suntex International, TEQ, Thimble</w:t>
      </w:r>
    </w:p>
    <w:p w:rsidR="00436283" w:rsidRPr="00436283" w:rsidRDefault="00436283" w:rsidP="00384356">
      <w:pPr>
        <w:pStyle w:val="ListParagraph"/>
        <w:numPr>
          <w:ilvl w:val="0"/>
          <w:numId w:val="33"/>
        </w:numPr>
        <w:rPr>
          <w:b/>
        </w:rPr>
      </w:pPr>
      <w:r>
        <w:t>2.3 added Cheektowaga</w:t>
      </w:r>
    </w:p>
    <w:p w:rsidR="00436283" w:rsidRPr="00436283" w:rsidRDefault="00436283" w:rsidP="00384356">
      <w:pPr>
        <w:pStyle w:val="ListParagraph"/>
        <w:numPr>
          <w:ilvl w:val="0"/>
          <w:numId w:val="33"/>
        </w:numPr>
        <w:rPr>
          <w:b/>
        </w:rPr>
      </w:pPr>
      <w:r>
        <w:t>2.4 New features available in the system and guidance on those features will be available soon</w:t>
      </w:r>
    </w:p>
    <w:p w:rsidR="00436283" w:rsidRPr="00436283" w:rsidRDefault="00436283" w:rsidP="00384356">
      <w:pPr>
        <w:pStyle w:val="ListParagraph"/>
        <w:numPr>
          <w:ilvl w:val="0"/>
          <w:numId w:val="33"/>
        </w:numPr>
        <w:rPr>
          <w:b/>
        </w:rPr>
      </w:pPr>
      <w:r>
        <w:t>4.5 On-boarded one Office 365 and one google district.  Additional districts are still interested and scheduling installs.</w:t>
      </w:r>
    </w:p>
    <w:p w:rsidR="00436283" w:rsidRPr="00436283" w:rsidRDefault="00436283" w:rsidP="00384356">
      <w:pPr>
        <w:pStyle w:val="ListParagraph"/>
        <w:numPr>
          <w:ilvl w:val="0"/>
          <w:numId w:val="33"/>
        </w:numPr>
        <w:rPr>
          <w:b/>
        </w:rPr>
      </w:pPr>
      <w:r>
        <w:t>5.4 eSchoolData is continually creating new “zaps” for data integration with third party systems.  They currently include Castle Learning, Destiny, Naviance, Nutrikids, NWEA, Transfinder, iReady, Ellevation, and more</w:t>
      </w:r>
    </w:p>
    <w:p w:rsidR="00436283" w:rsidRPr="00436283" w:rsidRDefault="00436283" w:rsidP="00384356">
      <w:pPr>
        <w:pStyle w:val="ListParagraph"/>
        <w:numPr>
          <w:ilvl w:val="0"/>
          <w:numId w:val="33"/>
        </w:numPr>
        <w:rPr>
          <w:b/>
        </w:rPr>
      </w:pPr>
      <w:r>
        <w:t>5.5  Another report recently created is the three-year standard trend report that shows aggregated district 3-8 ELA and Math student assessment performance broken down by learning standard.  The report details student progress in meeting those standards.  WNYRIC’s DW team also assisted in the design and testing of a new statewide report to show individual student progress towards meeting graduation assessment requirements.</w:t>
      </w:r>
    </w:p>
    <w:p w:rsidR="00436283" w:rsidRPr="00436283" w:rsidRDefault="00436283" w:rsidP="00384356">
      <w:pPr>
        <w:pStyle w:val="ListParagraph"/>
        <w:numPr>
          <w:ilvl w:val="0"/>
          <w:numId w:val="33"/>
        </w:numPr>
        <w:rPr>
          <w:b/>
        </w:rPr>
      </w:pPr>
      <w:r>
        <w:t>5.7  All districts will be able to implement building level security by July 2017 and the data warehouse team is reaching out and setting up those districts that have expressed interest.</w:t>
      </w:r>
    </w:p>
    <w:p w:rsidR="00436283" w:rsidRPr="00436283" w:rsidRDefault="00436283" w:rsidP="00384356">
      <w:pPr>
        <w:pStyle w:val="ListParagraph"/>
        <w:numPr>
          <w:ilvl w:val="0"/>
          <w:numId w:val="33"/>
        </w:numPr>
        <w:rPr>
          <w:b/>
        </w:rPr>
      </w:pPr>
      <w:r>
        <w:t>6.1 WNYRIC provided direct support to twelve districts that moved to operational CBT in 2017 and is providing information and data support to more than 100 area schools that are doing stand-alone field testing via CBT this spring.  WNYRIC has also provided scoring assistance for districts.</w:t>
      </w:r>
    </w:p>
    <w:p w:rsidR="00436283" w:rsidRPr="00436283" w:rsidRDefault="00436283" w:rsidP="00384356">
      <w:pPr>
        <w:pStyle w:val="ListParagraph"/>
        <w:numPr>
          <w:ilvl w:val="0"/>
          <w:numId w:val="33"/>
        </w:numPr>
        <w:rPr>
          <w:b/>
        </w:rPr>
      </w:pPr>
      <w:r>
        <w:t>7.1 The Financial Team assisted 91 districts in processing calendar year end government tax and health forms.  For 53 of those districts the Financial Team Processed and printed 23,500 W-2’s, 2300 1099’s.  For 18 districts, the Financial Team processed and printed 4000, 1095’s.  The team is also developing data extraction routines to import data into K12 application for an October implementation.  For 9 districts, the Financial Web Applications Team has process, printed and mailed out 54,000 Budget Mailers according to the NYS regulations regarding the budget process.</w:t>
      </w:r>
    </w:p>
    <w:p w:rsidR="00436283" w:rsidRPr="00436283" w:rsidRDefault="00436283" w:rsidP="00384356">
      <w:pPr>
        <w:pStyle w:val="ListParagraph"/>
        <w:numPr>
          <w:ilvl w:val="0"/>
          <w:numId w:val="33"/>
        </w:numPr>
        <w:rPr>
          <w:b/>
        </w:rPr>
      </w:pPr>
      <w:r>
        <w:t>7.2  A Data Privacy and Security is available for 2017-2018, with seven districts participating.  Data support team is holding end of year data warehouse workshops on the data collection requirements and the best practices for collecting and reporting data from the source systems, eSchoolData and PowerSchool.</w:t>
      </w:r>
    </w:p>
    <w:p w:rsidR="00436283" w:rsidRPr="00200433" w:rsidRDefault="00436283" w:rsidP="00384356">
      <w:pPr>
        <w:pStyle w:val="ListParagraph"/>
        <w:numPr>
          <w:ilvl w:val="0"/>
          <w:numId w:val="33"/>
        </w:numPr>
        <w:rPr>
          <w:b/>
        </w:rPr>
      </w:pPr>
      <w:r>
        <w:t>7.3 Planning to end Blackboard Schoolwires hosting at WNYRICE by 2020 pending new contract approval.</w:t>
      </w:r>
    </w:p>
    <w:p w:rsidR="00200433" w:rsidRPr="00200433" w:rsidRDefault="00200433" w:rsidP="00384356">
      <w:pPr>
        <w:pStyle w:val="ListParagraph"/>
        <w:numPr>
          <w:ilvl w:val="0"/>
          <w:numId w:val="33"/>
        </w:numPr>
        <w:rPr>
          <w:b/>
        </w:rPr>
      </w:pPr>
      <w:r>
        <w:t>7.4  There are now 30 districts using Guruboards or in the process of implementing them.</w:t>
      </w:r>
    </w:p>
    <w:p w:rsidR="00200433" w:rsidRPr="007B331A" w:rsidRDefault="00200433" w:rsidP="00384356">
      <w:pPr>
        <w:pStyle w:val="ListParagraph"/>
        <w:numPr>
          <w:ilvl w:val="0"/>
          <w:numId w:val="33"/>
        </w:numPr>
        <w:rPr>
          <w:b/>
        </w:rPr>
      </w:pPr>
      <w:r>
        <w:t>7.5  Student teams held user group meeting for eSchoolData and WebSmartt, user meetings are scheduled for Clear Track and IEP Direct at the end of May, early June.  PowerSchool team is holding scheduling workshops throughout the region.  The Financial Team has held spring user group meetings for the following services:  WinCap, Finance Manager, nVsision, and PDP, Applicant Tracking and Textbooks.</w:t>
      </w:r>
    </w:p>
    <w:p w:rsidR="007B331A" w:rsidRPr="00200433" w:rsidRDefault="007B331A" w:rsidP="007B331A">
      <w:pPr>
        <w:pStyle w:val="ListParagraph"/>
        <w:ind w:left="1080"/>
        <w:rPr>
          <w:b/>
        </w:rPr>
      </w:pPr>
    </w:p>
    <w:p w:rsidR="00200433" w:rsidRPr="00384356" w:rsidRDefault="00200433" w:rsidP="00200433">
      <w:pPr>
        <w:pStyle w:val="ListParagraph"/>
        <w:ind w:left="1080"/>
        <w:rPr>
          <w:b/>
        </w:rPr>
      </w:pPr>
    </w:p>
    <w:p w:rsidR="006831DA" w:rsidRDefault="006831DA" w:rsidP="004B589B">
      <w:pPr>
        <w:pStyle w:val="ListParagraph"/>
        <w:numPr>
          <w:ilvl w:val="0"/>
          <w:numId w:val="8"/>
        </w:numPr>
        <w:rPr>
          <w:b/>
        </w:rPr>
      </w:pPr>
      <w:r w:rsidRPr="004B589B">
        <w:rPr>
          <w:b/>
        </w:rPr>
        <w:t>2</w:t>
      </w:r>
      <w:r w:rsidR="006C0B5F" w:rsidRPr="004B589B">
        <w:rPr>
          <w:b/>
        </w:rPr>
        <w:t>016 – 2017</w:t>
      </w:r>
      <w:r w:rsidR="00AC395B" w:rsidRPr="004B589B">
        <w:rPr>
          <w:b/>
        </w:rPr>
        <w:t xml:space="preserve"> </w:t>
      </w:r>
      <w:r w:rsidR="00B13691" w:rsidRPr="004B589B">
        <w:rPr>
          <w:b/>
        </w:rPr>
        <w:t>Statewide RIC Goals update</w:t>
      </w:r>
      <w:r w:rsidR="00CF780C" w:rsidRPr="004B589B">
        <w:rPr>
          <w:b/>
        </w:rPr>
        <w:t xml:space="preserve"> </w:t>
      </w:r>
      <w:r w:rsidR="00825A4F" w:rsidRPr="004B589B">
        <w:rPr>
          <w:b/>
        </w:rPr>
        <w:t>– Rosanne Huffcut</w:t>
      </w:r>
    </w:p>
    <w:p w:rsidR="00200433" w:rsidRPr="00200433" w:rsidRDefault="00200433" w:rsidP="00200433">
      <w:pPr>
        <w:pStyle w:val="ListParagraph"/>
        <w:numPr>
          <w:ilvl w:val="0"/>
          <w:numId w:val="35"/>
        </w:numPr>
        <w:rPr>
          <w:b/>
        </w:rPr>
      </w:pPr>
      <w:r>
        <w:t>A status update was sent to the listserv May 10, 2017.  A review board date is not set at this time</w:t>
      </w:r>
    </w:p>
    <w:p w:rsidR="00200433" w:rsidRPr="00200433" w:rsidRDefault="00200433" w:rsidP="00200433">
      <w:pPr>
        <w:pStyle w:val="ListParagraph"/>
        <w:numPr>
          <w:ilvl w:val="0"/>
          <w:numId w:val="35"/>
        </w:numPr>
        <w:rPr>
          <w:b/>
        </w:rPr>
      </w:pPr>
      <w:r>
        <w:t>WNYRIC provided direct support to twelve districts that moved to operational CBT in 2017 and is providing information and data support to more than 100 area schools that are doing stand-alone field testing via CBT this spring</w:t>
      </w:r>
    </w:p>
    <w:p w:rsidR="00200433" w:rsidRPr="00200433" w:rsidRDefault="00200433" w:rsidP="00200433">
      <w:pPr>
        <w:pStyle w:val="ListParagraph"/>
        <w:numPr>
          <w:ilvl w:val="0"/>
          <w:numId w:val="35"/>
        </w:numPr>
        <w:rPr>
          <w:b/>
        </w:rPr>
      </w:pPr>
      <w:r>
        <w:t>Planning is underway.  First face to face meeting is scheduled for June 6</w:t>
      </w:r>
      <w:r w:rsidRPr="00200433">
        <w:rPr>
          <w:vertAlign w:val="superscript"/>
        </w:rPr>
        <w:t>th</w:t>
      </w:r>
    </w:p>
    <w:p w:rsidR="007B331A" w:rsidRPr="007B331A" w:rsidRDefault="00200433" w:rsidP="00200433">
      <w:pPr>
        <w:pStyle w:val="ListParagraph"/>
        <w:numPr>
          <w:ilvl w:val="0"/>
          <w:numId w:val="35"/>
        </w:numPr>
        <w:rPr>
          <w:b/>
        </w:rPr>
      </w:pPr>
      <w:r>
        <w:t>ELA reports to be released May 22</w:t>
      </w:r>
      <w:r w:rsidRPr="00200433">
        <w:rPr>
          <w:vertAlign w:val="superscript"/>
        </w:rPr>
        <w:t>nd</w:t>
      </w:r>
      <w:r w:rsidR="007B331A">
        <w:t>.  This will not happen, waiting for the data from SED.</w:t>
      </w:r>
    </w:p>
    <w:p w:rsidR="00200433" w:rsidRPr="00200433" w:rsidRDefault="00200433" w:rsidP="00200433">
      <w:pPr>
        <w:pStyle w:val="ListParagraph"/>
        <w:numPr>
          <w:ilvl w:val="0"/>
          <w:numId w:val="35"/>
        </w:numPr>
        <w:rPr>
          <w:b/>
        </w:rPr>
      </w:pPr>
      <w:r>
        <w:t>Math no later that June 12</w:t>
      </w:r>
      <w:r w:rsidRPr="00200433">
        <w:rPr>
          <w:vertAlign w:val="superscript"/>
        </w:rPr>
        <w:t>th</w:t>
      </w:r>
      <w:r>
        <w:t>.  WNYRIC expects to release the reports as early as June 1.</w:t>
      </w:r>
    </w:p>
    <w:p w:rsidR="00320F4F" w:rsidRPr="004B589B" w:rsidRDefault="00570353" w:rsidP="004B589B">
      <w:pPr>
        <w:pStyle w:val="ListParagraph"/>
        <w:numPr>
          <w:ilvl w:val="0"/>
          <w:numId w:val="8"/>
        </w:numPr>
        <w:tabs>
          <w:tab w:val="left" w:pos="360"/>
          <w:tab w:val="left" w:pos="450"/>
        </w:tabs>
        <w:rPr>
          <w:b/>
        </w:rPr>
      </w:pPr>
      <w:r w:rsidRPr="004B589B">
        <w:rPr>
          <w:b/>
        </w:rPr>
        <w:t xml:space="preserve">Standards Committee Minutes and Resolutions </w:t>
      </w:r>
      <w:r w:rsidR="00F17AA3" w:rsidRPr="004B589B">
        <w:rPr>
          <w:b/>
        </w:rPr>
        <w:t>– Jan Mathis</w:t>
      </w:r>
    </w:p>
    <w:p w:rsidR="00561A03" w:rsidRPr="007B331A" w:rsidRDefault="00561A03" w:rsidP="00902CBD">
      <w:pPr>
        <w:pStyle w:val="ListParagraph"/>
        <w:numPr>
          <w:ilvl w:val="1"/>
          <w:numId w:val="3"/>
        </w:numPr>
        <w:tabs>
          <w:tab w:val="left" w:pos="360"/>
          <w:tab w:val="left" w:pos="450"/>
        </w:tabs>
        <w:rPr>
          <w:b/>
        </w:rPr>
      </w:pPr>
      <w:r>
        <w:rPr>
          <w:b/>
        </w:rPr>
        <w:t>Minutes</w:t>
      </w:r>
      <w:r w:rsidR="00960C33">
        <w:rPr>
          <w:b/>
        </w:rPr>
        <w:t>:</w:t>
      </w:r>
      <w:r w:rsidR="007B331A">
        <w:rPr>
          <w:b/>
        </w:rPr>
        <w:t xml:space="preserve"> </w:t>
      </w:r>
      <w:r w:rsidR="007B331A">
        <w:t>Kyle created a list of some recommended switch review guidelines to discuss and review they include Juniper, HPE and Dell.</w:t>
      </w:r>
    </w:p>
    <w:p w:rsidR="007B331A" w:rsidRPr="00546F82" w:rsidRDefault="007B331A" w:rsidP="00902CBD">
      <w:pPr>
        <w:pStyle w:val="ListParagraph"/>
        <w:numPr>
          <w:ilvl w:val="1"/>
          <w:numId w:val="3"/>
        </w:numPr>
        <w:tabs>
          <w:tab w:val="left" w:pos="360"/>
          <w:tab w:val="left" w:pos="450"/>
        </w:tabs>
        <w:rPr>
          <w:b/>
        </w:rPr>
      </w:pPr>
      <w:r>
        <w:t xml:space="preserve">BAK is currently OCM BOCES contract.  Committee requested additional information be reported regarding </w:t>
      </w:r>
      <w:r w:rsidR="00546F82">
        <w:t xml:space="preserve">Salamanca’s pilot in early June.  Can plan for an online vote in June and request updates from Salamanca.  Would like to see report of service responsiveness, compatibility, imaging, drivers and any issues from Salamanca. Jan and David K will also plan another visit with BAK. </w:t>
      </w:r>
    </w:p>
    <w:p w:rsidR="00546F82" w:rsidRPr="00546F82" w:rsidRDefault="00546F82" w:rsidP="00902CBD">
      <w:pPr>
        <w:pStyle w:val="ListParagraph"/>
        <w:numPr>
          <w:ilvl w:val="1"/>
          <w:numId w:val="3"/>
        </w:numPr>
        <w:tabs>
          <w:tab w:val="left" w:pos="360"/>
          <w:tab w:val="left" w:pos="450"/>
        </w:tabs>
        <w:rPr>
          <w:b/>
        </w:rPr>
      </w:pPr>
      <w:r>
        <w:t>Review of UPS in August.  Do coupons work on anything other than APC.  Jan will follow-up with the WNYRIC Service Desk.</w:t>
      </w:r>
    </w:p>
    <w:p w:rsidR="00384356" w:rsidRPr="00546F82" w:rsidRDefault="00546F82" w:rsidP="001A7F59">
      <w:pPr>
        <w:pStyle w:val="ListParagraph"/>
        <w:numPr>
          <w:ilvl w:val="1"/>
          <w:numId w:val="3"/>
        </w:numPr>
        <w:tabs>
          <w:tab w:val="left" w:pos="360"/>
          <w:tab w:val="left" w:pos="450"/>
        </w:tabs>
        <w:autoSpaceDE w:val="0"/>
        <w:autoSpaceDN w:val="0"/>
        <w:adjustRightInd w:val="0"/>
        <w:rPr>
          <w:rFonts w:eastAsiaTheme="minorHAnsi"/>
        </w:rPr>
      </w:pPr>
      <w:r>
        <w:t>Ncomputing need to find out who still has it</w:t>
      </w:r>
    </w:p>
    <w:p w:rsidR="00637938" w:rsidRDefault="00637938" w:rsidP="00DD4F57">
      <w:pPr>
        <w:autoSpaceDE w:val="0"/>
        <w:autoSpaceDN w:val="0"/>
        <w:adjustRightInd w:val="0"/>
        <w:ind w:left="720" w:firstLine="720"/>
        <w:rPr>
          <w:rFonts w:ascii="Verdana" w:eastAsiaTheme="minorHAnsi" w:hAnsi="Verdana" w:cs="Verdana"/>
          <w:sz w:val="20"/>
          <w:szCs w:val="20"/>
        </w:rPr>
      </w:pPr>
    </w:p>
    <w:p w:rsidR="00487BED" w:rsidRPr="00487BED" w:rsidRDefault="00EC05D2" w:rsidP="000D3072">
      <w:pPr>
        <w:pStyle w:val="ListParagraph"/>
        <w:numPr>
          <w:ilvl w:val="1"/>
          <w:numId w:val="3"/>
        </w:numPr>
        <w:tabs>
          <w:tab w:val="left" w:pos="360"/>
          <w:tab w:val="left" w:pos="450"/>
        </w:tabs>
        <w:autoSpaceDE w:val="0"/>
        <w:autoSpaceDN w:val="0"/>
        <w:adjustRightInd w:val="0"/>
        <w:rPr>
          <w:rFonts w:ascii="Verdana" w:eastAsiaTheme="minorHAnsi" w:hAnsi="Verdana" w:cs="Verdana"/>
          <w:color w:val="000000"/>
        </w:rPr>
      </w:pPr>
      <w:r w:rsidRPr="00487BED">
        <w:rPr>
          <w:b/>
        </w:rPr>
        <w:t>Resolutions:</w:t>
      </w:r>
    </w:p>
    <w:p w:rsidR="00487BED" w:rsidRPr="00487BED" w:rsidRDefault="00487BED" w:rsidP="00487BED">
      <w:pPr>
        <w:autoSpaceDE w:val="0"/>
        <w:autoSpaceDN w:val="0"/>
        <w:adjustRightInd w:val="0"/>
        <w:rPr>
          <w:rFonts w:ascii="Verdana" w:eastAsiaTheme="minorHAnsi" w:hAnsi="Verdana" w:cs="Verdana"/>
          <w:color w:val="000000"/>
          <w:sz w:val="20"/>
          <w:szCs w:val="20"/>
        </w:rPr>
      </w:pPr>
      <w:r w:rsidRPr="00487BED">
        <w:rPr>
          <w:rFonts w:ascii="Verdana" w:eastAsiaTheme="minorHAnsi" w:hAnsi="Verdana" w:cs="Verdana"/>
          <w:color w:val="000000"/>
          <w:sz w:val="20"/>
          <w:szCs w:val="20"/>
        </w:rPr>
        <w:t xml:space="preserve">Below are three (3) recommendations from the WNYRIC Standards Committee meeting held on May 3, 2017 for WNYRIC Advisory Council action: </w:t>
      </w:r>
    </w:p>
    <w:p w:rsidR="00487BED" w:rsidRPr="00487BED" w:rsidRDefault="00487BED" w:rsidP="00487BED">
      <w:pPr>
        <w:autoSpaceDE w:val="0"/>
        <w:autoSpaceDN w:val="0"/>
        <w:adjustRightInd w:val="0"/>
        <w:spacing w:before="7"/>
        <w:rPr>
          <w:rFonts w:ascii="Verdana" w:eastAsiaTheme="minorHAnsi" w:hAnsi="Verdana" w:cs="Verdana"/>
          <w:color w:val="000000"/>
          <w:sz w:val="20"/>
          <w:szCs w:val="20"/>
        </w:rPr>
      </w:pPr>
      <w:r w:rsidRPr="00487BED">
        <w:rPr>
          <w:rFonts w:ascii="Verdana" w:eastAsiaTheme="minorHAnsi" w:hAnsi="Verdana" w:cs="Verdana"/>
          <w:b/>
          <w:bCs/>
          <w:color w:val="000000"/>
          <w:sz w:val="20"/>
          <w:szCs w:val="20"/>
        </w:rPr>
        <w:t>Motion 1</w:t>
      </w:r>
      <w:r w:rsidRPr="00487BED">
        <w:rPr>
          <w:rFonts w:ascii="Verdana" w:eastAsiaTheme="minorHAnsi" w:hAnsi="Verdana" w:cs="Verdana"/>
          <w:color w:val="000000"/>
          <w:sz w:val="20"/>
          <w:szCs w:val="20"/>
        </w:rPr>
        <w:t xml:space="preserve">: Rob Morgan made a motion at add Juniper, HPE/Aruba, and Dell to category 11. Communications Equipment, under sub category A. Routers and Switches. </w:t>
      </w:r>
    </w:p>
    <w:p w:rsidR="00487BED" w:rsidRPr="00487BED" w:rsidRDefault="00487BED" w:rsidP="00487BED">
      <w:pPr>
        <w:autoSpaceDE w:val="0"/>
        <w:autoSpaceDN w:val="0"/>
        <w:adjustRightInd w:val="0"/>
        <w:spacing w:before="1" w:after="200"/>
        <w:ind w:right="-20"/>
        <w:jc w:val="both"/>
        <w:rPr>
          <w:rFonts w:ascii="Verdana" w:eastAsiaTheme="minorHAnsi" w:hAnsi="Verdana" w:cs="Verdana"/>
          <w:color w:val="000000"/>
          <w:sz w:val="20"/>
          <w:szCs w:val="20"/>
        </w:rPr>
      </w:pPr>
      <w:r w:rsidRPr="00487BED">
        <w:rPr>
          <w:rFonts w:ascii="Verdana" w:eastAsiaTheme="minorHAnsi" w:hAnsi="Verdana" w:cs="Verdana"/>
          <w:color w:val="000000"/>
          <w:sz w:val="20"/>
          <w:szCs w:val="20"/>
        </w:rPr>
        <w:t xml:space="preserve">Seconded by: Ryan Finney </w:t>
      </w:r>
    </w:p>
    <w:p w:rsidR="00487BED" w:rsidRPr="00487BED" w:rsidRDefault="00487BED" w:rsidP="00487BED">
      <w:pPr>
        <w:autoSpaceDE w:val="0"/>
        <w:autoSpaceDN w:val="0"/>
        <w:adjustRightInd w:val="0"/>
        <w:spacing w:before="22" w:after="200"/>
        <w:ind w:right="-20"/>
        <w:rPr>
          <w:rFonts w:ascii="Verdana" w:eastAsiaTheme="minorHAnsi" w:hAnsi="Verdana" w:cs="Verdana"/>
          <w:color w:val="000000"/>
          <w:sz w:val="20"/>
          <w:szCs w:val="20"/>
        </w:rPr>
      </w:pPr>
      <w:r w:rsidRPr="00487BED">
        <w:rPr>
          <w:rFonts w:ascii="Verdana" w:eastAsiaTheme="minorHAnsi" w:hAnsi="Verdana" w:cs="Verdana"/>
          <w:color w:val="000000"/>
          <w:sz w:val="20"/>
          <w:szCs w:val="20"/>
        </w:rPr>
        <w:t xml:space="preserve">Vote results: 14 yes/0 no (unanimous) </w:t>
      </w:r>
    </w:p>
    <w:p w:rsidR="00487BED" w:rsidRPr="00487BED" w:rsidRDefault="00487BED" w:rsidP="00487BED">
      <w:pPr>
        <w:autoSpaceDE w:val="0"/>
        <w:autoSpaceDN w:val="0"/>
        <w:adjustRightInd w:val="0"/>
        <w:spacing w:before="22" w:after="200"/>
        <w:ind w:right="-20"/>
        <w:rPr>
          <w:rFonts w:ascii="Verdana" w:eastAsiaTheme="minorHAnsi" w:hAnsi="Verdana" w:cs="Verdana"/>
          <w:color w:val="000000"/>
          <w:sz w:val="20"/>
          <w:szCs w:val="20"/>
        </w:rPr>
      </w:pPr>
      <w:r w:rsidRPr="00487BED">
        <w:rPr>
          <w:rFonts w:ascii="Verdana" w:eastAsiaTheme="minorHAnsi" w:hAnsi="Verdana" w:cs="Verdana"/>
          <w:b/>
          <w:bCs/>
          <w:color w:val="000000"/>
          <w:sz w:val="20"/>
          <w:szCs w:val="20"/>
        </w:rPr>
        <w:t>Motion 2</w:t>
      </w:r>
      <w:r w:rsidRPr="00487BED">
        <w:rPr>
          <w:rFonts w:ascii="Verdana" w:eastAsiaTheme="minorHAnsi" w:hAnsi="Verdana" w:cs="Verdana"/>
          <w:color w:val="000000"/>
          <w:sz w:val="20"/>
          <w:szCs w:val="20"/>
        </w:rPr>
        <w:t xml:space="preserve">: Mike Murphy made a motion for Salamanca to conduct a pilot of BAK devices and report back to Standards Committee in early June for a possible electronic vote. </w:t>
      </w:r>
    </w:p>
    <w:p w:rsidR="00487BED" w:rsidRPr="00487BED" w:rsidRDefault="00487BED" w:rsidP="00487BED">
      <w:pPr>
        <w:autoSpaceDE w:val="0"/>
        <w:autoSpaceDN w:val="0"/>
        <w:adjustRightInd w:val="0"/>
        <w:spacing w:before="22" w:after="200"/>
        <w:ind w:right="-20"/>
        <w:rPr>
          <w:rFonts w:ascii="Verdana" w:eastAsiaTheme="minorHAnsi" w:hAnsi="Verdana" w:cs="Verdana"/>
          <w:color w:val="000000"/>
          <w:sz w:val="20"/>
          <w:szCs w:val="20"/>
        </w:rPr>
      </w:pPr>
      <w:r w:rsidRPr="00487BED">
        <w:rPr>
          <w:rFonts w:ascii="Verdana" w:eastAsiaTheme="minorHAnsi" w:hAnsi="Verdana" w:cs="Verdana"/>
          <w:color w:val="000000"/>
          <w:sz w:val="20"/>
          <w:szCs w:val="20"/>
        </w:rPr>
        <w:t xml:space="preserve">Seconded by: Chuck Marzec </w:t>
      </w:r>
    </w:p>
    <w:p w:rsidR="00487BED" w:rsidRPr="00487BED" w:rsidRDefault="00487BED" w:rsidP="00487BED">
      <w:pPr>
        <w:autoSpaceDE w:val="0"/>
        <w:autoSpaceDN w:val="0"/>
        <w:adjustRightInd w:val="0"/>
        <w:spacing w:before="22" w:after="200"/>
        <w:ind w:right="-20"/>
        <w:rPr>
          <w:rFonts w:ascii="Verdana" w:eastAsiaTheme="minorHAnsi" w:hAnsi="Verdana" w:cs="Verdana"/>
          <w:color w:val="000000"/>
          <w:sz w:val="20"/>
          <w:szCs w:val="20"/>
        </w:rPr>
      </w:pPr>
      <w:r w:rsidRPr="00487BED">
        <w:rPr>
          <w:rFonts w:ascii="Verdana" w:eastAsiaTheme="minorHAnsi" w:hAnsi="Verdana" w:cs="Verdana"/>
          <w:color w:val="000000"/>
          <w:sz w:val="20"/>
          <w:szCs w:val="20"/>
        </w:rPr>
        <w:t xml:space="preserve">Vote results: 14 yes/0 no (unanimous) </w:t>
      </w:r>
    </w:p>
    <w:p w:rsidR="00487BED" w:rsidRPr="00487BED" w:rsidRDefault="00487BED" w:rsidP="00487BED">
      <w:pPr>
        <w:autoSpaceDE w:val="0"/>
        <w:autoSpaceDN w:val="0"/>
        <w:adjustRightInd w:val="0"/>
        <w:rPr>
          <w:rFonts w:ascii="Verdana" w:eastAsiaTheme="minorHAnsi" w:hAnsi="Verdana" w:cs="Verdana"/>
          <w:color w:val="000000"/>
          <w:sz w:val="20"/>
          <w:szCs w:val="20"/>
        </w:rPr>
      </w:pPr>
      <w:r w:rsidRPr="00487BED">
        <w:rPr>
          <w:rFonts w:ascii="Verdana" w:eastAsiaTheme="minorHAnsi" w:hAnsi="Verdana" w:cs="Verdana"/>
          <w:b/>
          <w:bCs/>
          <w:color w:val="000000"/>
          <w:sz w:val="20"/>
          <w:szCs w:val="20"/>
        </w:rPr>
        <w:t>Motion 3</w:t>
      </w:r>
      <w:r w:rsidRPr="00487BED">
        <w:rPr>
          <w:rFonts w:ascii="Verdana" w:eastAsiaTheme="minorHAnsi" w:hAnsi="Verdana" w:cs="Verdana"/>
          <w:color w:val="000000"/>
          <w:sz w:val="20"/>
          <w:szCs w:val="20"/>
        </w:rPr>
        <w:t xml:space="preserve">: Bob Ron Lavere made the motion to above changes to the Standards list; </w:t>
      </w:r>
    </w:p>
    <w:p w:rsidR="00487BED" w:rsidRPr="00487BED" w:rsidRDefault="00487BED" w:rsidP="00487BED">
      <w:pPr>
        <w:autoSpaceDE w:val="0"/>
        <w:autoSpaceDN w:val="0"/>
        <w:adjustRightInd w:val="0"/>
        <w:ind w:right="-20" w:firstLine="460"/>
        <w:rPr>
          <w:rFonts w:ascii="Verdana" w:eastAsiaTheme="minorHAnsi" w:hAnsi="Verdana" w:cs="Verdana"/>
          <w:color w:val="000000"/>
          <w:sz w:val="20"/>
          <w:szCs w:val="20"/>
        </w:rPr>
      </w:pPr>
      <w:r w:rsidRPr="00487BED">
        <w:rPr>
          <w:rFonts w:ascii="Verdana" w:eastAsiaTheme="minorHAnsi" w:hAnsi="Verdana" w:cs="Verdana"/>
          <w:color w:val="000000"/>
          <w:sz w:val="20"/>
          <w:szCs w:val="20"/>
        </w:rPr>
        <w:t xml:space="preserve">5. Scanners – no changes </w:t>
      </w:r>
    </w:p>
    <w:p w:rsidR="00487BED" w:rsidRPr="00487BED" w:rsidRDefault="00487BED" w:rsidP="00487BED">
      <w:pPr>
        <w:autoSpaceDE w:val="0"/>
        <w:autoSpaceDN w:val="0"/>
        <w:adjustRightInd w:val="0"/>
        <w:ind w:left="460" w:right="-20"/>
        <w:rPr>
          <w:rFonts w:ascii="Verdana" w:eastAsiaTheme="minorHAnsi" w:hAnsi="Verdana" w:cs="Verdana"/>
          <w:color w:val="000000"/>
          <w:sz w:val="20"/>
          <w:szCs w:val="20"/>
        </w:rPr>
      </w:pPr>
      <w:r w:rsidRPr="00487BED">
        <w:rPr>
          <w:rFonts w:ascii="Verdana" w:eastAsiaTheme="minorHAnsi" w:hAnsi="Verdana" w:cs="Verdana"/>
          <w:color w:val="000000"/>
          <w:sz w:val="20"/>
          <w:szCs w:val="20"/>
        </w:rPr>
        <w:t xml:space="preserve">9. UPS– review in August </w:t>
      </w:r>
    </w:p>
    <w:p w:rsidR="00487BED" w:rsidRPr="00487BED" w:rsidRDefault="00487BED" w:rsidP="00487BED">
      <w:pPr>
        <w:autoSpaceDE w:val="0"/>
        <w:autoSpaceDN w:val="0"/>
        <w:adjustRightInd w:val="0"/>
        <w:ind w:left="1440" w:hanging="360"/>
        <w:rPr>
          <w:rFonts w:ascii="Verdana" w:eastAsiaTheme="minorHAnsi" w:hAnsi="Verdana" w:cs="Verdana"/>
          <w:color w:val="000000"/>
          <w:sz w:val="20"/>
          <w:szCs w:val="20"/>
        </w:rPr>
      </w:pPr>
      <w:r w:rsidRPr="00487BED">
        <w:rPr>
          <w:rFonts w:ascii="Courier New" w:eastAsiaTheme="minorHAnsi" w:hAnsi="Courier New" w:cs="Courier New"/>
          <w:color w:val="000000"/>
          <w:sz w:val="20"/>
          <w:szCs w:val="20"/>
        </w:rPr>
        <w:t xml:space="preserve">o </w:t>
      </w:r>
      <w:r w:rsidRPr="00487BED">
        <w:rPr>
          <w:rFonts w:ascii="Verdana" w:eastAsiaTheme="minorHAnsi" w:hAnsi="Verdana" w:cs="Verdana"/>
          <w:color w:val="000000"/>
          <w:sz w:val="20"/>
          <w:szCs w:val="20"/>
        </w:rPr>
        <w:t xml:space="preserve">Do coupons work on anything other than APC? Jan will follow up with the WNYRIC Service Desk. </w:t>
      </w:r>
    </w:p>
    <w:p w:rsidR="00487BED" w:rsidRPr="00487BED" w:rsidRDefault="00487BED" w:rsidP="00487BED">
      <w:pPr>
        <w:autoSpaceDE w:val="0"/>
        <w:autoSpaceDN w:val="0"/>
        <w:adjustRightInd w:val="0"/>
        <w:ind w:left="1440" w:hanging="360"/>
        <w:rPr>
          <w:rFonts w:ascii="Verdana" w:eastAsiaTheme="minorHAnsi" w:hAnsi="Verdana" w:cs="Verdana"/>
          <w:color w:val="000000"/>
          <w:sz w:val="20"/>
          <w:szCs w:val="20"/>
        </w:rPr>
      </w:pPr>
      <w:r w:rsidRPr="00487BED">
        <w:rPr>
          <w:rFonts w:ascii="Courier New" w:eastAsiaTheme="minorHAnsi" w:hAnsi="Courier New" w:cs="Courier New"/>
          <w:color w:val="000000"/>
          <w:sz w:val="20"/>
          <w:szCs w:val="20"/>
        </w:rPr>
        <w:t xml:space="preserve">o </w:t>
      </w:r>
      <w:r w:rsidRPr="00487BED">
        <w:rPr>
          <w:rFonts w:ascii="Verdana" w:eastAsiaTheme="minorHAnsi" w:hAnsi="Verdana" w:cs="Verdana"/>
          <w:color w:val="000000"/>
          <w:sz w:val="20"/>
          <w:szCs w:val="20"/>
        </w:rPr>
        <w:t xml:space="preserve">Check with Pat D regarding Erate projects and discuss next meeting. </w:t>
      </w:r>
    </w:p>
    <w:p w:rsidR="00487BED" w:rsidRPr="00487BED" w:rsidRDefault="00487BED" w:rsidP="00487BED">
      <w:pPr>
        <w:autoSpaceDE w:val="0"/>
        <w:autoSpaceDN w:val="0"/>
        <w:adjustRightInd w:val="0"/>
        <w:rPr>
          <w:rFonts w:ascii="Verdana" w:eastAsiaTheme="minorHAnsi" w:hAnsi="Verdana" w:cs="Verdana"/>
          <w:color w:val="000000"/>
          <w:sz w:val="20"/>
          <w:szCs w:val="20"/>
        </w:rPr>
      </w:pPr>
    </w:p>
    <w:p w:rsidR="00487BED" w:rsidRPr="00487BED" w:rsidRDefault="00487BED" w:rsidP="00487BED">
      <w:pPr>
        <w:autoSpaceDE w:val="0"/>
        <w:autoSpaceDN w:val="0"/>
        <w:adjustRightInd w:val="0"/>
        <w:ind w:left="460" w:right="-20"/>
        <w:rPr>
          <w:rFonts w:ascii="Verdana" w:eastAsiaTheme="minorHAnsi" w:hAnsi="Verdana" w:cs="Verdana"/>
          <w:color w:val="000000"/>
          <w:sz w:val="20"/>
          <w:szCs w:val="20"/>
        </w:rPr>
      </w:pPr>
      <w:r w:rsidRPr="00487BED">
        <w:rPr>
          <w:rFonts w:ascii="Verdana" w:eastAsiaTheme="minorHAnsi" w:hAnsi="Verdana" w:cs="Verdana"/>
          <w:color w:val="000000"/>
          <w:sz w:val="20"/>
          <w:szCs w:val="20"/>
        </w:rPr>
        <w:t xml:space="preserve">10. Virtualization- no changes </w:t>
      </w:r>
    </w:p>
    <w:p w:rsidR="00487BED" w:rsidRPr="00487BED" w:rsidRDefault="00487BED" w:rsidP="00487BED">
      <w:pPr>
        <w:autoSpaceDE w:val="0"/>
        <w:autoSpaceDN w:val="0"/>
        <w:adjustRightInd w:val="0"/>
        <w:ind w:left="460" w:right="-20"/>
        <w:rPr>
          <w:rFonts w:ascii="Verdana" w:eastAsiaTheme="minorHAnsi" w:hAnsi="Verdana" w:cs="Verdana"/>
          <w:color w:val="000000"/>
          <w:sz w:val="20"/>
          <w:szCs w:val="20"/>
        </w:rPr>
      </w:pPr>
      <w:r w:rsidRPr="00487BED">
        <w:rPr>
          <w:rFonts w:ascii="Verdana" w:eastAsiaTheme="minorHAnsi" w:hAnsi="Verdana" w:cs="Verdana"/>
          <w:color w:val="000000"/>
          <w:sz w:val="20"/>
          <w:szCs w:val="20"/>
        </w:rPr>
        <w:t xml:space="preserve">15. Endpoint Management: </w:t>
      </w:r>
    </w:p>
    <w:p w:rsidR="00487BED" w:rsidRPr="00487BED" w:rsidRDefault="00487BED" w:rsidP="00487BED">
      <w:pPr>
        <w:autoSpaceDE w:val="0"/>
        <w:autoSpaceDN w:val="0"/>
        <w:adjustRightInd w:val="0"/>
        <w:ind w:left="1180" w:hanging="360"/>
        <w:rPr>
          <w:rFonts w:ascii="Verdana" w:eastAsiaTheme="minorHAnsi" w:hAnsi="Verdana" w:cs="Verdana"/>
          <w:color w:val="000000"/>
          <w:sz w:val="20"/>
          <w:szCs w:val="20"/>
        </w:rPr>
      </w:pPr>
      <w:r w:rsidRPr="00487BED">
        <w:rPr>
          <w:rFonts w:ascii="Verdana" w:eastAsiaTheme="minorHAnsi" w:hAnsi="Verdana" w:cs="Verdana"/>
          <w:color w:val="000000"/>
          <w:sz w:val="20"/>
          <w:szCs w:val="20"/>
        </w:rPr>
        <w:t xml:space="preserve">• SCCM section need to change to 2012 instead 2013 (typo) </w:t>
      </w:r>
    </w:p>
    <w:p w:rsidR="00487BED" w:rsidRPr="00487BED" w:rsidRDefault="00487BED" w:rsidP="00487BED">
      <w:pPr>
        <w:autoSpaceDE w:val="0"/>
        <w:autoSpaceDN w:val="0"/>
        <w:adjustRightInd w:val="0"/>
        <w:rPr>
          <w:rFonts w:ascii="Verdana" w:eastAsiaTheme="minorHAnsi" w:hAnsi="Verdana" w:cs="Verdana"/>
          <w:color w:val="000000"/>
          <w:sz w:val="20"/>
          <w:szCs w:val="20"/>
        </w:rPr>
      </w:pPr>
    </w:p>
    <w:p w:rsidR="00487BED" w:rsidRPr="00487BED" w:rsidRDefault="00487BED" w:rsidP="00487BED">
      <w:pPr>
        <w:autoSpaceDE w:val="0"/>
        <w:autoSpaceDN w:val="0"/>
        <w:adjustRightInd w:val="0"/>
        <w:ind w:right="-20"/>
        <w:rPr>
          <w:rFonts w:ascii="Verdana" w:eastAsiaTheme="minorHAnsi" w:hAnsi="Verdana" w:cs="Verdana"/>
          <w:color w:val="000000"/>
          <w:sz w:val="20"/>
          <w:szCs w:val="20"/>
        </w:rPr>
      </w:pPr>
      <w:r w:rsidRPr="00487BED">
        <w:rPr>
          <w:rFonts w:ascii="Verdana" w:eastAsiaTheme="minorHAnsi" w:hAnsi="Verdana" w:cs="Verdana"/>
          <w:color w:val="000000"/>
          <w:sz w:val="20"/>
          <w:szCs w:val="20"/>
        </w:rPr>
        <w:t xml:space="preserve">1. Computers (addon): </w:t>
      </w:r>
    </w:p>
    <w:p w:rsidR="00487BED" w:rsidRPr="00487BED" w:rsidRDefault="00487BED" w:rsidP="00487BED">
      <w:pPr>
        <w:autoSpaceDE w:val="0"/>
        <w:autoSpaceDN w:val="0"/>
        <w:adjustRightInd w:val="0"/>
        <w:ind w:left="1180" w:hanging="360"/>
        <w:rPr>
          <w:rFonts w:ascii="Verdana" w:eastAsiaTheme="minorHAnsi" w:hAnsi="Verdana" w:cs="Verdana"/>
          <w:color w:val="000000"/>
          <w:sz w:val="20"/>
          <w:szCs w:val="20"/>
        </w:rPr>
      </w:pPr>
      <w:r w:rsidRPr="00487BED">
        <w:rPr>
          <w:rFonts w:ascii="Verdana" w:eastAsiaTheme="minorHAnsi" w:hAnsi="Verdana" w:cs="Verdana"/>
          <w:color w:val="000000"/>
          <w:sz w:val="20"/>
          <w:szCs w:val="20"/>
        </w:rPr>
        <w:t xml:space="preserve">• Under Asus add sub category B. Laptop </w:t>
      </w:r>
    </w:p>
    <w:p w:rsidR="00487BED" w:rsidRPr="00487BED" w:rsidRDefault="00487BED" w:rsidP="00487BED">
      <w:pPr>
        <w:autoSpaceDE w:val="0"/>
        <w:autoSpaceDN w:val="0"/>
        <w:adjustRightInd w:val="0"/>
        <w:rPr>
          <w:rFonts w:ascii="Verdana" w:eastAsiaTheme="minorHAnsi" w:hAnsi="Verdana" w:cs="Verdana"/>
          <w:color w:val="000000"/>
          <w:sz w:val="20"/>
          <w:szCs w:val="20"/>
        </w:rPr>
      </w:pPr>
    </w:p>
    <w:p w:rsidR="00487BED" w:rsidRPr="00487BED" w:rsidRDefault="00487BED" w:rsidP="00487BED">
      <w:pPr>
        <w:autoSpaceDE w:val="0"/>
        <w:autoSpaceDN w:val="0"/>
        <w:adjustRightInd w:val="0"/>
        <w:rPr>
          <w:rFonts w:ascii="Verdana" w:eastAsiaTheme="minorHAnsi" w:hAnsi="Verdana" w:cs="Verdana"/>
          <w:color w:val="000000"/>
          <w:sz w:val="20"/>
          <w:szCs w:val="20"/>
        </w:rPr>
      </w:pPr>
      <w:r w:rsidRPr="00487BED">
        <w:rPr>
          <w:rFonts w:ascii="Verdana" w:eastAsiaTheme="minorHAnsi" w:hAnsi="Verdana" w:cs="Verdana"/>
          <w:color w:val="000000"/>
          <w:sz w:val="20"/>
          <w:szCs w:val="20"/>
        </w:rPr>
        <w:t xml:space="preserve">Seconded by: Rob Morgan </w:t>
      </w:r>
    </w:p>
    <w:p w:rsidR="00487BED" w:rsidRPr="00487BED" w:rsidRDefault="00487BED" w:rsidP="00487BED">
      <w:pPr>
        <w:autoSpaceDE w:val="0"/>
        <w:autoSpaceDN w:val="0"/>
        <w:adjustRightInd w:val="0"/>
        <w:rPr>
          <w:rFonts w:ascii="Verdana" w:eastAsiaTheme="minorHAnsi" w:hAnsi="Verdana" w:cs="Verdana"/>
          <w:color w:val="000000"/>
          <w:sz w:val="20"/>
          <w:szCs w:val="20"/>
        </w:rPr>
      </w:pPr>
      <w:r w:rsidRPr="00487BED">
        <w:rPr>
          <w:rFonts w:ascii="Verdana" w:eastAsiaTheme="minorHAnsi" w:hAnsi="Verdana" w:cs="Verdana"/>
          <w:color w:val="000000"/>
          <w:sz w:val="20"/>
          <w:szCs w:val="20"/>
        </w:rPr>
        <w:t xml:space="preserve">Vote results: 14 yes/0 no (unanimous) </w:t>
      </w:r>
    </w:p>
    <w:p w:rsidR="00487BED" w:rsidRPr="00487BED" w:rsidRDefault="00487BED" w:rsidP="00487BED">
      <w:pPr>
        <w:pStyle w:val="ListParagraph"/>
        <w:numPr>
          <w:ilvl w:val="0"/>
          <w:numId w:val="36"/>
        </w:numPr>
        <w:tabs>
          <w:tab w:val="left" w:pos="360"/>
          <w:tab w:val="left" w:pos="450"/>
        </w:tabs>
        <w:rPr>
          <w:b/>
        </w:rPr>
      </w:pPr>
      <w:r w:rsidRPr="00487BED">
        <w:rPr>
          <w:rFonts w:ascii="Verdana" w:eastAsiaTheme="minorHAnsi" w:hAnsi="Verdana" w:cs="Verdana"/>
          <w:color w:val="000000"/>
          <w:sz w:val="20"/>
          <w:szCs w:val="20"/>
        </w:rPr>
        <w:t>Advisory Council approval requested at this time.</w:t>
      </w:r>
    </w:p>
    <w:p w:rsidR="00487BED" w:rsidRDefault="00487BED" w:rsidP="00487BED">
      <w:pPr>
        <w:pStyle w:val="ListParagraph"/>
        <w:tabs>
          <w:tab w:val="left" w:pos="360"/>
          <w:tab w:val="left" w:pos="450"/>
        </w:tabs>
        <w:ind w:left="1800"/>
        <w:rPr>
          <w:b/>
        </w:rPr>
      </w:pPr>
    </w:p>
    <w:p w:rsidR="001756EE" w:rsidRPr="001756EE" w:rsidRDefault="00546F82" w:rsidP="001756EE">
      <w:pPr>
        <w:pStyle w:val="ListParagraph"/>
        <w:tabs>
          <w:tab w:val="left" w:pos="360"/>
          <w:tab w:val="left" w:pos="450"/>
        </w:tabs>
        <w:ind w:left="0"/>
      </w:pPr>
      <w:r>
        <w:t xml:space="preserve">Greg </w:t>
      </w:r>
      <w:r w:rsidR="001756EE">
        <w:t xml:space="preserve">asked if there were any questions/corrections/additions regarding the motions and there were </w:t>
      </w:r>
      <w:r>
        <w:t>none</w:t>
      </w:r>
      <w:r w:rsidR="000A5802">
        <w:t xml:space="preserve">.  </w:t>
      </w:r>
      <w:r>
        <w:t>Clark</w:t>
      </w:r>
      <w:r w:rsidR="000A5802">
        <w:t xml:space="preserve"> </w:t>
      </w:r>
      <w:r w:rsidR="001756EE">
        <w:t>made the motion to accept the motions from the</w:t>
      </w:r>
      <w:r>
        <w:t xml:space="preserve"> Standard Committee seconded by Maria Sommerfeldt</w:t>
      </w:r>
      <w:r w:rsidR="001756EE">
        <w:t>.  The motions were unanimously accepted (</w:t>
      </w:r>
      <w:r>
        <w:t>23</w:t>
      </w:r>
      <w:r w:rsidR="001756EE">
        <w:t>yes/</w:t>
      </w:r>
      <w:r>
        <w:t>0</w:t>
      </w:r>
      <w:r w:rsidR="001756EE">
        <w:t>no/</w:t>
      </w:r>
      <w:r>
        <w:t>1</w:t>
      </w:r>
      <w:r w:rsidR="001756EE">
        <w:t>abstain)</w:t>
      </w:r>
    </w:p>
    <w:p w:rsidR="001756EE" w:rsidRDefault="001756EE" w:rsidP="001756EE">
      <w:pPr>
        <w:pStyle w:val="ListParagraph"/>
        <w:tabs>
          <w:tab w:val="left" w:pos="360"/>
          <w:tab w:val="left" w:pos="450"/>
        </w:tabs>
        <w:ind w:left="0"/>
        <w:rPr>
          <w:b/>
        </w:rPr>
      </w:pPr>
    </w:p>
    <w:p w:rsidR="006831DA" w:rsidRPr="00206303" w:rsidRDefault="00715FA0" w:rsidP="006831DA">
      <w:pPr>
        <w:autoSpaceDE w:val="0"/>
        <w:autoSpaceDN w:val="0"/>
        <w:adjustRightInd w:val="0"/>
        <w:rPr>
          <w:rFonts w:eastAsiaTheme="minorHAnsi"/>
          <w:b/>
          <w:color w:val="000000"/>
        </w:rPr>
      </w:pPr>
      <w:r w:rsidRPr="00206303">
        <w:rPr>
          <w:rFonts w:eastAsiaTheme="minorHAnsi"/>
          <w:b/>
          <w:color w:val="000000"/>
        </w:rPr>
        <w:t xml:space="preserve">Informational update: </w:t>
      </w:r>
    </w:p>
    <w:p w:rsidR="0055364F" w:rsidRPr="000E793D" w:rsidRDefault="0055364F" w:rsidP="0055364F">
      <w:pPr>
        <w:ind w:left="720"/>
      </w:pPr>
      <w:r w:rsidRPr="000E793D">
        <w:rPr>
          <w:b/>
          <w:bCs/>
        </w:rPr>
        <w:t>CBT – Michelle Okal-Frink</w:t>
      </w:r>
      <w:r w:rsidRPr="000E793D">
        <w:t xml:space="preserve"> </w:t>
      </w:r>
    </w:p>
    <w:p w:rsidR="0055364F" w:rsidRPr="000E793D" w:rsidRDefault="00D80E8C" w:rsidP="00546F82">
      <w:pPr>
        <w:pStyle w:val="ListParagraph"/>
        <w:numPr>
          <w:ilvl w:val="0"/>
          <w:numId w:val="38"/>
        </w:numPr>
        <w:spacing w:after="240"/>
      </w:pPr>
      <w:r>
        <w:t>Webinar</w:t>
      </w:r>
      <w:r w:rsidR="00546F82">
        <w:t xml:space="preserve"> was given for Lessons Learned.  If you missed it, it was recorded.</w:t>
      </w:r>
      <w:r>
        <w:t xml:space="preserve"> All the field-testing all information is there.  </w:t>
      </w:r>
      <w:r w:rsidR="0060597A">
        <w:t>Eleven thousand</w:t>
      </w:r>
      <w:r>
        <w:t xml:space="preserve"> students tested </w:t>
      </w:r>
      <w:bookmarkStart w:id="0" w:name="_GoBack"/>
      <w:bookmarkEnd w:id="0"/>
      <w:r>
        <w:t xml:space="preserve">operational for Math.  Scoring went well with ELA and Math.  </w:t>
      </w:r>
    </w:p>
    <w:p w:rsidR="004B589B" w:rsidRDefault="004B589B" w:rsidP="004B589B">
      <w:pPr>
        <w:tabs>
          <w:tab w:val="left" w:pos="2550"/>
        </w:tabs>
        <w:rPr>
          <w:rFonts w:eastAsiaTheme="minorHAnsi"/>
          <w:b/>
          <w:color w:val="000000"/>
        </w:rPr>
      </w:pPr>
      <w:r w:rsidRPr="004B589B">
        <w:rPr>
          <w:rFonts w:eastAsiaTheme="minorHAnsi"/>
          <w:b/>
          <w:color w:val="000000"/>
        </w:rPr>
        <w:t>2017-2018 Meeting Dates:</w:t>
      </w:r>
    </w:p>
    <w:p w:rsidR="004B589B" w:rsidRPr="004B589B" w:rsidRDefault="004B589B" w:rsidP="004B589B">
      <w:pPr>
        <w:pStyle w:val="ListParagraph"/>
        <w:numPr>
          <w:ilvl w:val="0"/>
          <w:numId w:val="19"/>
        </w:numPr>
        <w:tabs>
          <w:tab w:val="left" w:pos="2550"/>
        </w:tabs>
        <w:rPr>
          <w:rFonts w:eastAsiaTheme="minorHAnsi"/>
          <w:b/>
          <w:color w:val="000000"/>
        </w:rPr>
      </w:pPr>
      <w:r>
        <w:rPr>
          <w:rFonts w:eastAsiaTheme="minorHAnsi"/>
          <w:color w:val="000000"/>
        </w:rPr>
        <w:t>Wednesday, September 20, 2017</w:t>
      </w:r>
    </w:p>
    <w:p w:rsidR="004B589B" w:rsidRPr="004B589B" w:rsidRDefault="004B589B" w:rsidP="004B589B">
      <w:pPr>
        <w:pStyle w:val="ListParagraph"/>
        <w:numPr>
          <w:ilvl w:val="0"/>
          <w:numId w:val="19"/>
        </w:numPr>
        <w:tabs>
          <w:tab w:val="left" w:pos="2550"/>
        </w:tabs>
        <w:rPr>
          <w:rFonts w:eastAsiaTheme="minorHAnsi"/>
          <w:b/>
          <w:color w:val="000000"/>
        </w:rPr>
      </w:pPr>
      <w:r>
        <w:rPr>
          <w:rFonts w:eastAsiaTheme="minorHAnsi"/>
          <w:color w:val="000000"/>
        </w:rPr>
        <w:t>Wednesday, December 6, 2017</w:t>
      </w:r>
    </w:p>
    <w:p w:rsidR="004B589B" w:rsidRPr="004B589B" w:rsidRDefault="004B589B" w:rsidP="004B589B">
      <w:pPr>
        <w:pStyle w:val="ListParagraph"/>
        <w:numPr>
          <w:ilvl w:val="0"/>
          <w:numId w:val="19"/>
        </w:numPr>
        <w:tabs>
          <w:tab w:val="left" w:pos="2550"/>
        </w:tabs>
        <w:rPr>
          <w:rFonts w:eastAsiaTheme="minorHAnsi"/>
          <w:b/>
          <w:color w:val="000000"/>
        </w:rPr>
      </w:pPr>
      <w:r>
        <w:rPr>
          <w:rFonts w:eastAsiaTheme="minorHAnsi"/>
          <w:color w:val="000000"/>
        </w:rPr>
        <w:t>Thursday, March 8, 2018</w:t>
      </w:r>
    </w:p>
    <w:p w:rsidR="003047EC" w:rsidRPr="00384356" w:rsidRDefault="004B589B" w:rsidP="00855013">
      <w:pPr>
        <w:pStyle w:val="ListParagraph"/>
        <w:numPr>
          <w:ilvl w:val="0"/>
          <w:numId w:val="19"/>
        </w:numPr>
        <w:tabs>
          <w:tab w:val="left" w:pos="2550"/>
        </w:tabs>
        <w:rPr>
          <w:rFonts w:eastAsiaTheme="minorHAnsi"/>
          <w:b/>
          <w:color w:val="000000"/>
        </w:rPr>
      </w:pPr>
      <w:r w:rsidRPr="00384356">
        <w:rPr>
          <w:rFonts w:eastAsiaTheme="minorHAnsi"/>
          <w:color w:val="000000"/>
        </w:rPr>
        <w:t>Thursday, May 17, 2018</w:t>
      </w:r>
    </w:p>
    <w:p w:rsidR="00C37A9A" w:rsidRPr="00206303" w:rsidRDefault="00C37A9A" w:rsidP="006116A1">
      <w:pPr>
        <w:pStyle w:val="ListParagraph"/>
        <w:tabs>
          <w:tab w:val="left" w:pos="2550"/>
        </w:tabs>
        <w:rPr>
          <w:rFonts w:eastAsiaTheme="minorHAnsi"/>
          <w:color w:val="000000"/>
        </w:rPr>
      </w:pPr>
    </w:p>
    <w:p w:rsidR="00384356" w:rsidRDefault="008E51BA" w:rsidP="00384356">
      <w:r w:rsidRPr="00206303">
        <w:rPr>
          <w:b/>
        </w:rPr>
        <w:t>Round table</w:t>
      </w:r>
      <w:r w:rsidR="003361CF" w:rsidRPr="00206303">
        <w:rPr>
          <w:b/>
        </w:rPr>
        <w:t xml:space="preserve"> with each region</w:t>
      </w:r>
      <w:r w:rsidR="003361CF" w:rsidRPr="00206303">
        <w:t xml:space="preserve">- </w:t>
      </w:r>
    </w:p>
    <w:p w:rsidR="004B589B" w:rsidRDefault="00F40082" w:rsidP="00384356">
      <w:pPr>
        <w:pStyle w:val="ListParagraph"/>
        <w:numPr>
          <w:ilvl w:val="0"/>
          <w:numId w:val="31"/>
        </w:numPr>
      </w:pPr>
      <w:r>
        <w:t xml:space="preserve">GST </w:t>
      </w:r>
      <w:r w:rsidR="00384356">
        <w:t xml:space="preserve">- </w:t>
      </w:r>
      <w:r w:rsidR="00546F82">
        <w:t>none</w:t>
      </w:r>
    </w:p>
    <w:p w:rsidR="00F02B37" w:rsidRPr="00206303" w:rsidRDefault="00F40082" w:rsidP="00384356">
      <w:pPr>
        <w:pStyle w:val="ListParagraph"/>
        <w:numPr>
          <w:ilvl w:val="0"/>
          <w:numId w:val="31"/>
        </w:numPr>
      </w:pPr>
      <w:r>
        <w:t>CA</w:t>
      </w:r>
      <w:r w:rsidR="00A64764">
        <w:t xml:space="preserve"> </w:t>
      </w:r>
      <w:r w:rsidR="00384356">
        <w:t xml:space="preserve"> - </w:t>
      </w:r>
      <w:r w:rsidR="00546F82">
        <w:t xml:space="preserve"> none</w:t>
      </w:r>
    </w:p>
    <w:p w:rsidR="00C37A9A" w:rsidRDefault="00F40082" w:rsidP="00384356">
      <w:pPr>
        <w:pStyle w:val="ListParagraph"/>
        <w:numPr>
          <w:ilvl w:val="0"/>
          <w:numId w:val="31"/>
        </w:numPr>
      </w:pPr>
      <w:r>
        <w:t>O</w:t>
      </w:r>
      <w:r w:rsidR="00977CE8">
        <w:t>/</w:t>
      </w:r>
      <w:r>
        <w:t>N</w:t>
      </w:r>
      <w:r w:rsidR="0035670F">
        <w:t xml:space="preserve"> </w:t>
      </w:r>
      <w:r w:rsidR="00D80E8C">
        <w:t>- Use</w:t>
      </w:r>
      <w:r w:rsidR="005311BC">
        <w:t xml:space="preserve"> the hour prior to the meeting</w:t>
      </w:r>
      <w:r w:rsidR="00D80E8C">
        <w:t xml:space="preserve"> for presentation, ex: Managed S</w:t>
      </w:r>
      <w:r w:rsidR="005311BC">
        <w:t xml:space="preserve">ervices, </w:t>
      </w:r>
      <w:r w:rsidR="00D80E8C">
        <w:t>Chromebook.</w:t>
      </w:r>
    </w:p>
    <w:p w:rsidR="00384356" w:rsidRDefault="00AC395B" w:rsidP="00384356">
      <w:pPr>
        <w:pStyle w:val="ListParagraph"/>
        <w:numPr>
          <w:ilvl w:val="0"/>
          <w:numId w:val="31"/>
        </w:numPr>
      </w:pPr>
      <w:r w:rsidRPr="00206303">
        <w:t>Erie 2</w:t>
      </w:r>
      <w:r w:rsidR="0035670F">
        <w:t xml:space="preserve"> </w:t>
      </w:r>
      <w:r w:rsidR="003047EC">
        <w:t>–</w:t>
      </w:r>
      <w:r w:rsidR="00546F82">
        <w:t xml:space="preserve"> none</w:t>
      </w:r>
    </w:p>
    <w:p w:rsidR="00384356" w:rsidRDefault="00F40082" w:rsidP="00E95A03">
      <w:pPr>
        <w:pStyle w:val="ListParagraph"/>
        <w:numPr>
          <w:ilvl w:val="0"/>
          <w:numId w:val="31"/>
        </w:numPr>
        <w:autoSpaceDE w:val="0"/>
        <w:autoSpaceDN w:val="0"/>
        <w:adjustRightInd w:val="0"/>
      </w:pPr>
      <w:r>
        <w:t>Erie 1</w:t>
      </w:r>
      <w:r w:rsidR="00A64764">
        <w:t xml:space="preserve"> </w:t>
      </w:r>
      <w:r w:rsidR="003047EC">
        <w:t>–</w:t>
      </w:r>
      <w:r w:rsidR="00546F82">
        <w:t xml:space="preserve"> Kyle Lyon will be leaving Erie 1 BOCES this Friday.  Broadband questions direct to Will Westoven.  WAN, DL, Public Libraries, Wireless on buses, Standards direct to Jan Mathis.</w:t>
      </w:r>
    </w:p>
    <w:p w:rsidR="00546F82" w:rsidRDefault="00546F82" w:rsidP="00546F82">
      <w:pPr>
        <w:pStyle w:val="ListParagraph"/>
        <w:autoSpaceDE w:val="0"/>
        <w:autoSpaceDN w:val="0"/>
        <w:adjustRightInd w:val="0"/>
      </w:pPr>
    </w:p>
    <w:p w:rsidR="00FA6539" w:rsidRDefault="00F40082" w:rsidP="005311BC">
      <w:r>
        <w:t xml:space="preserve">Motion to adjourn meeting at </w:t>
      </w:r>
      <w:r w:rsidR="005311BC">
        <w:t>2:50</w:t>
      </w:r>
      <w:r>
        <w:t xml:space="preserve"> p.m.</w:t>
      </w:r>
      <w:r w:rsidR="0033038E" w:rsidRPr="00206303">
        <w:t xml:space="preserve"> by </w:t>
      </w:r>
      <w:r w:rsidR="005311BC">
        <w:t>Karen Cuddy-Miller</w:t>
      </w:r>
      <w:r w:rsidR="003047EC">
        <w:t xml:space="preserve"> </w:t>
      </w:r>
      <w:r w:rsidR="0033038E" w:rsidRPr="00206303">
        <w:t xml:space="preserve">seconded by </w:t>
      </w:r>
      <w:r w:rsidR="005311BC">
        <w:t>Kim Moritz.</w:t>
      </w:r>
    </w:p>
    <w:p w:rsidR="005311BC" w:rsidRPr="00206303" w:rsidRDefault="005311BC" w:rsidP="005311BC"/>
    <w:p w:rsidR="00255FB9" w:rsidRPr="00206303" w:rsidRDefault="00875023" w:rsidP="003B4005">
      <w:r w:rsidRPr="00206303">
        <w:t>Respectfully submitted</w:t>
      </w:r>
      <w:r w:rsidR="00C5338E" w:rsidRPr="00206303">
        <w:t xml:space="preserve"> by:  Pat Hochadel</w:t>
      </w:r>
    </w:p>
    <w:sectPr w:rsidR="00255FB9" w:rsidRPr="00206303" w:rsidSect="001F1449">
      <w:headerReference w:type="default" r:id="rId8"/>
      <w:footerReference w:type="default" r:id="rId9"/>
      <w:pgSz w:w="12240" w:h="15840" w:code="1"/>
      <w:pgMar w:top="288" w:right="720" w:bottom="288"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2A98" w:rsidRDefault="00E82A98" w:rsidP="00994B2F">
      <w:r>
        <w:separator/>
      </w:r>
    </w:p>
  </w:endnote>
  <w:endnote w:type="continuationSeparator" w:id="0">
    <w:p w:rsidR="00E82A98" w:rsidRDefault="00E82A98" w:rsidP="00994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79B8" w:rsidRDefault="003C3A88">
    <w:pPr>
      <w:pStyle w:val="Footer"/>
      <w:jc w:val="center"/>
    </w:pPr>
    <w:r>
      <w:fldChar w:fldCharType="begin"/>
    </w:r>
    <w:r w:rsidR="005979B8">
      <w:instrText xml:space="preserve"> PAGE   \* MERGEFORMAT </w:instrText>
    </w:r>
    <w:r>
      <w:fldChar w:fldCharType="separate"/>
    </w:r>
    <w:r w:rsidR="0060597A">
      <w:rPr>
        <w:noProof/>
      </w:rPr>
      <w:t>4</w:t>
    </w:r>
    <w:r>
      <w:rPr>
        <w:noProof/>
      </w:rPr>
      <w:fldChar w:fldCharType="end"/>
    </w:r>
  </w:p>
  <w:p w:rsidR="005979B8" w:rsidRDefault="005979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2A98" w:rsidRDefault="00E82A98" w:rsidP="00994B2F">
      <w:r>
        <w:separator/>
      </w:r>
    </w:p>
  </w:footnote>
  <w:footnote w:type="continuationSeparator" w:id="0">
    <w:p w:rsidR="00E82A98" w:rsidRDefault="00E82A98" w:rsidP="00994B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79B8" w:rsidRDefault="005979B8" w:rsidP="00451A7F">
    <w:pPr>
      <w:pStyle w:val="Header"/>
      <w:tabs>
        <w:tab w:val="clear" w:pos="468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4C98"/>
    <w:multiLevelType w:val="hybridMultilevel"/>
    <w:tmpl w:val="1EBC556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1E26689"/>
    <w:multiLevelType w:val="hybridMultilevel"/>
    <w:tmpl w:val="B45CB44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2616629"/>
    <w:multiLevelType w:val="hybridMultilevel"/>
    <w:tmpl w:val="4B7C28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766BE2"/>
    <w:multiLevelType w:val="hybridMultilevel"/>
    <w:tmpl w:val="1146FA8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53D151E"/>
    <w:multiLevelType w:val="hybridMultilevel"/>
    <w:tmpl w:val="9CA4D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D35012"/>
    <w:multiLevelType w:val="hybridMultilevel"/>
    <w:tmpl w:val="99EEB2FA"/>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8252751"/>
    <w:multiLevelType w:val="hybridMultilevel"/>
    <w:tmpl w:val="02526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110C7F"/>
    <w:multiLevelType w:val="hybridMultilevel"/>
    <w:tmpl w:val="275AF2A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0F23EF1"/>
    <w:multiLevelType w:val="hybridMultilevel"/>
    <w:tmpl w:val="AF9EBC2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2643D32"/>
    <w:multiLevelType w:val="hybridMultilevel"/>
    <w:tmpl w:val="87AA25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46D4ACF"/>
    <w:multiLevelType w:val="hybridMultilevel"/>
    <w:tmpl w:val="7C02CD9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675456B"/>
    <w:multiLevelType w:val="hybridMultilevel"/>
    <w:tmpl w:val="97204E5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826100B"/>
    <w:multiLevelType w:val="hybridMultilevel"/>
    <w:tmpl w:val="44AE208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18E4102E"/>
    <w:multiLevelType w:val="hybridMultilevel"/>
    <w:tmpl w:val="DB90CA8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A810FCD"/>
    <w:multiLevelType w:val="hybridMultilevel"/>
    <w:tmpl w:val="A92453B6"/>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227756C8"/>
    <w:multiLevelType w:val="hybridMultilevel"/>
    <w:tmpl w:val="8F7E36C2"/>
    <w:lvl w:ilvl="0" w:tplc="A83A6C84">
      <w:start w:val="14"/>
      <w:numFmt w:val="bullet"/>
      <w:lvlText w:val="-"/>
      <w:lvlJc w:val="left"/>
      <w:pPr>
        <w:ind w:left="720" w:hanging="360"/>
      </w:pPr>
      <w:rPr>
        <w:rFonts w:ascii="Calibri" w:eastAsia="Calibri" w:hAnsi="Calibri" w:cs="Calibri" w:hint="default"/>
        <w:color w:val="auto"/>
        <w:sz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AF1B4F"/>
    <w:multiLevelType w:val="hybridMultilevel"/>
    <w:tmpl w:val="251AE0DC"/>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5195BDC"/>
    <w:multiLevelType w:val="hybridMultilevel"/>
    <w:tmpl w:val="7FDA551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3EB0947"/>
    <w:multiLevelType w:val="hybridMultilevel"/>
    <w:tmpl w:val="2A4E6EA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4A53EA"/>
    <w:multiLevelType w:val="hybridMultilevel"/>
    <w:tmpl w:val="5D50481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A5514FB"/>
    <w:multiLevelType w:val="hybridMultilevel"/>
    <w:tmpl w:val="0A0E0FB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AA100D9"/>
    <w:multiLevelType w:val="hybridMultilevel"/>
    <w:tmpl w:val="D20A8AE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DB74738"/>
    <w:multiLevelType w:val="hybridMultilevel"/>
    <w:tmpl w:val="E7706086"/>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3E6B44DE"/>
    <w:multiLevelType w:val="hybridMultilevel"/>
    <w:tmpl w:val="8F1C93F8"/>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15:restartNumberingAfterBreak="0">
    <w:nsid w:val="40972717"/>
    <w:multiLevelType w:val="hybridMultilevel"/>
    <w:tmpl w:val="248ED81C"/>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83C677D"/>
    <w:multiLevelType w:val="hybridMultilevel"/>
    <w:tmpl w:val="FA40F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F20D85"/>
    <w:multiLevelType w:val="hybridMultilevel"/>
    <w:tmpl w:val="BB7026D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BCF7977"/>
    <w:multiLevelType w:val="hybridMultilevel"/>
    <w:tmpl w:val="3BB4C2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A3139E"/>
    <w:multiLevelType w:val="hybridMultilevel"/>
    <w:tmpl w:val="29C4BC4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4F971D56"/>
    <w:multiLevelType w:val="hybridMultilevel"/>
    <w:tmpl w:val="55F2A41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6A11A25"/>
    <w:multiLevelType w:val="hybridMultilevel"/>
    <w:tmpl w:val="6B9A788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11F2E99"/>
    <w:multiLevelType w:val="hybridMultilevel"/>
    <w:tmpl w:val="DC064D8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3086DD6"/>
    <w:multiLevelType w:val="hybridMultilevel"/>
    <w:tmpl w:val="7402CE9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D9541DE"/>
    <w:multiLevelType w:val="hybridMultilevel"/>
    <w:tmpl w:val="4AB43FD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0791095"/>
    <w:multiLevelType w:val="hybridMultilevel"/>
    <w:tmpl w:val="4C64F3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F833CF"/>
    <w:multiLevelType w:val="hybridMultilevel"/>
    <w:tmpl w:val="7D769456"/>
    <w:lvl w:ilvl="0" w:tplc="04090005">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6" w15:restartNumberingAfterBreak="0">
    <w:nsid w:val="79917C57"/>
    <w:multiLevelType w:val="hybridMultilevel"/>
    <w:tmpl w:val="C79660E6"/>
    <w:lvl w:ilvl="0" w:tplc="04090001">
      <w:start w:val="1"/>
      <w:numFmt w:val="bullet"/>
      <w:lvlText w:val=""/>
      <w:lvlJc w:val="left"/>
      <w:pPr>
        <w:ind w:left="2970" w:hanging="360"/>
      </w:pPr>
      <w:rPr>
        <w:rFonts w:ascii="Symbol" w:hAnsi="Symbol" w:hint="default"/>
      </w:rPr>
    </w:lvl>
    <w:lvl w:ilvl="1" w:tplc="04090003" w:tentative="1">
      <w:start w:val="1"/>
      <w:numFmt w:val="bullet"/>
      <w:lvlText w:val="o"/>
      <w:lvlJc w:val="left"/>
      <w:pPr>
        <w:ind w:left="3690" w:hanging="360"/>
      </w:pPr>
      <w:rPr>
        <w:rFonts w:ascii="Courier New" w:hAnsi="Courier New" w:cs="Courier New" w:hint="default"/>
      </w:rPr>
    </w:lvl>
    <w:lvl w:ilvl="2" w:tplc="04090005" w:tentative="1">
      <w:start w:val="1"/>
      <w:numFmt w:val="bullet"/>
      <w:lvlText w:val=""/>
      <w:lvlJc w:val="left"/>
      <w:pPr>
        <w:ind w:left="4410" w:hanging="360"/>
      </w:pPr>
      <w:rPr>
        <w:rFonts w:ascii="Wingdings" w:hAnsi="Wingdings" w:hint="default"/>
      </w:rPr>
    </w:lvl>
    <w:lvl w:ilvl="3" w:tplc="04090001" w:tentative="1">
      <w:start w:val="1"/>
      <w:numFmt w:val="bullet"/>
      <w:lvlText w:val=""/>
      <w:lvlJc w:val="left"/>
      <w:pPr>
        <w:ind w:left="5130" w:hanging="360"/>
      </w:pPr>
      <w:rPr>
        <w:rFonts w:ascii="Symbol" w:hAnsi="Symbol" w:hint="default"/>
      </w:rPr>
    </w:lvl>
    <w:lvl w:ilvl="4" w:tplc="04090003" w:tentative="1">
      <w:start w:val="1"/>
      <w:numFmt w:val="bullet"/>
      <w:lvlText w:val="o"/>
      <w:lvlJc w:val="left"/>
      <w:pPr>
        <w:ind w:left="5850" w:hanging="360"/>
      </w:pPr>
      <w:rPr>
        <w:rFonts w:ascii="Courier New" w:hAnsi="Courier New" w:cs="Courier New" w:hint="default"/>
      </w:rPr>
    </w:lvl>
    <w:lvl w:ilvl="5" w:tplc="04090005" w:tentative="1">
      <w:start w:val="1"/>
      <w:numFmt w:val="bullet"/>
      <w:lvlText w:val=""/>
      <w:lvlJc w:val="left"/>
      <w:pPr>
        <w:ind w:left="6570" w:hanging="360"/>
      </w:pPr>
      <w:rPr>
        <w:rFonts w:ascii="Wingdings" w:hAnsi="Wingdings" w:hint="default"/>
      </w:rPr>
    </w:lvl>
    <w:lvl w:ilvl="6" w:tplc="04090001" w:tentative="1">
      <w:start w:val="1"/>
      <w:numFmt w:val="bullet"/>
      <w:lvlText w:val=""/>
      <w:lvlJc w:val="left"/>
      <w:pPr>
        <w:ind w:left="7290" w:hanging="360"/>
      </w:pPr>
      <w:rPr>
        <w:rFonts w:ascii="Symbol" w:hAnsi="Symbol" w:hint="default"/>
      </w:rPr>
    </w:lvl>
    <w:lvl w:ilvl="7" w:tplc="04090003" w:tentative="1">
      <w:start w:val="1"/>
      <w:numFmt w:val="bullet"/>
      <w:lvlText w:val="o"/>
      <w:lvlJc w:val="left"/>
      <w:pPr>
        <w:ind w:left="8010" w:hanging="360"/>
      </w:pPr>
      <w:rPr>
        <w:rFonts w:ascii="Courier New" w:hAnsi="Courier New" w:cs="Courier New" w:hint="default"/>
      </w:rPr>
    </w:lvl>
    <w:lvl w:ilvl="8" w:tplc="04090005" w:tentative="1">
      <w:start w:val="1"/>
      <w:numFmt w:val="bullet"/>
      <w:lvlText w:val=""/>
      <w:lvlJc w:val="left"/>
      <w:pPr>
        <w:ind w:left="8730" w:hanging="360"/>
      </w:pPr>
      <w:rPr>
        <w:rFonts w:ascii="Wingdings" w:hAnsi="Wingdings" w:hint="default"/>
      </w:rPr>
    </w:lvl>
  </w:abstractNum>
  <w:abstractNum w:abstractNumId="37" w15:restartNumberingAfterBreak="0">
    <w:nsid w:val="7ED87A68"/>
    <w:multiLevelType w:val="hybridMultilevel"/>
    <w:tmpl w:val="81DA199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7F471D9F"/>
    <w:multiLevelType w:val="hybridMultilevel"/>
    <w:tmpl w:val="1D28CBA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
  </w:num>
  <w:num w:numId="2">
    <w:abstractNumId w:val="31"/>
  </w:num>
  <w:num w:numId="3">
    <w:abstractNumId w:val="24"/>
  </w:num>
  <w:num w:numId="4">
    <w:abstractNumId w:val="34"/>
  </w:num>
  <w:num w:numId="5">
    <w:abstractNumId w:val="28"/>
  </w:num>
  <w:num w:numId="6">
    <w:abstractNumId w:val="27"/>
  </w:num>
  <w:num w:numId="7">
    <w:abstractNumId w:val="2"/>
  </w:num>
  <w:num w:numId="8">
    <w:abstractNumId w:val="9"/>
  </w:num>
  <w:num w:numId="9">
    <w:abstractNumId w:val="33"/>
  </w:num>
  <w:num w:numId="10">
    <w:abstractNumId w:val="4"/>
  </w:num>
  <w:num w:numId="11">
    <w:abstractNumId w:val="8"/>
  </w:num>
  <w:num w:numId="12">
    <w:abstractNumId w:val="1"/>
  </w:num>
  <w:num w:numId="13">
    <w:abstractNumId w:val="16"/>
  </w:num>
  <w:num w:numId="14">
    <w:abstractNumId w:val="17"/>
  </w:num>
  <w:num w:numId="15">
    <w:abstractNumId w:val="35"/>
  </w:num>
  <w:num w:numId="16">
    <w:abstractNumId w:val="32"/>
  </w:num>
  <w:num w:numId="17">
    <w:abstractNumId w:val="15"/>
  </w:num>
  <w:num w:numId="18">
    <w:abstractNumId w:val="6"/>
  </w:num>
  <w:num w:numId="19">
    <w:abstractNumId w:val="13"/>
  </w:num>
  <w:num w:numId="20">
    <w:abstractNumId w:val="37"/>
  </w:num>
  <w:num w:numId="21">
    <w:abstractNumId w:val="29"/>
  </w:num>
  <w:num w:numId="22">
    <w:abstractNumId w:val="21"/>
  </w:num>
  <w:num w:numId="23">
    <w:abstractNumId w:val="19"/>
  </w:num>
  <w:num w:numId="24">
    <w:abstractNumId w:val="14"/>
  </w:num>
  <w:num w:numId="25">
    <w:abstractNumId w:val="3"/>
  </w:num>
  <w:num w:numId="26">
    <w:abstractNumId w:val="12"/>
  </w:num>
  <w:num w:numId="27">
    <w:abstractNumId w:val="38"/>
  </w:num>
  <w:num w:numId="28">
    <w:abstractNumId w:val="7"/>
  </w:num>
  <w:num w:numId="29">
    <w:abstractNumId w:val="36"/>
  </w:num>
  <w:num w:numId="30">
    <w:abstractNumId w:val="23"/>
  </w:num>
  <w:num w:numId="31">
    <w:abstractNumId w:val="25"/>
  </w:num>
  <w:num w:numId="32">
    <w:abstractNumId w:val="18"/>
  </w:num>
  <w:num w:numId="33">
    <w:abstractNumId w:val="20"/>
  </w:num>
  <w:num w:numId="34">
    <w:abstractNumId w:val="26"/>
  </w:num>
  <w:num w:numId="35">
    <w:abstractNumId w:val="10"/>
  </w:num>
  <w:num w:numId="36">
    <w:abstractNumId w:val="22"/>
  </w:num>
  <w:num w:numId="37">
    <w:abstractNumId w:val="0"/>
  </w:num>
  <w:num w:numId="38">
    <w:abstractNumId w:val="30"/>
  </w:num>
  <w:num w:numId="3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5873"/>
    <w:rsid w:val="00000501"/>
    <w:rsid w:val="00003A76"/>
    <w:rsid w:val="00004083"/>
    <w:rsid w:val="00007527"/>
    <w:rsid w:val="0001289C"/>
    <w:rsid w:val="0001290B"/>
    <w:rsid w:val="00012BDF"/>
    <w:rsid w:val="00014491"/>
    <w:rsid w:val="000169BE"/>
    <w:rsid w:val="00017414"/>
    <w:rsid w:val="0002518B"/>
    <w:rsid w:val="00025555"/>
    <w:rsid w:val="00025979"/>
    <w:rsid w:val="000269B3"/>
    <w:rsid w:val="0003686B"/>
    <w:rsid w:val="000368BF"/>
    <w:rsid w:val="00040829"/>
    <w:rsid w:val="000424B5"/>
    <w:rsid w:val="00042A4F"/>
    <w:rsid w:val="00044473"/>
    <w:rsid w:val="00046584"/>
    <w:rsid w:val="00047179"/>
    <w:rsid w:val="00047A2E"/>
    <w:rsid w:val="00051837"/>
    <w:rsid w:val="000518FB"/>
    <w:rsid w:val="00053134"/>
    <w:rsid w:val="00053523"/>
    <w:rsid w:val="00056E3A"/>
    <w:rsid w:val="00060C89"/>
    <w:rsid w:val="00060FEE"/>
    <w:rsid w:val="00061D2F"/>
    <w:rsid w:val="00064A5B"/>
    <w:rsid w:val="00064B8F"/>
    <w:rsid w:val="000659A8"/>
    <w:rsid w:val="00067CEA"/>
    <w:rsid w:val="000745F7"/>
    <w:rsid w:val="00074BCF"/>
    <w:rsid w:val="000836B6"/>
    <w:rsid w:val="00085920"/>
    <w:rsid w:val="00090306"/>
    <w:rsid w:val="00090C7B"/>
    <w:rsid w:val="000962F9"/>
    <w:rsid w:val="000974B5"/>
    <w:rsid w:val="000A0090"/>
    <w:rsid w:val="000A1053"/>
    <w:rsid w:val="000A312A"/>
    <w:rsid w:val="000A5802"/>
    <w:rsid w:val="000A5A0C"/>
    <w:rsid w:val="000A7FD0"/>
    <w:rsid w:val="000B04F7"/>
    <w:rsid w:val="000B2F54"/>
    <w:rsid w:val="000B5FD8"/>
    <w:rsid w:val="000C044A"/>
    <w:rsid w:val="000C04F7"/>
    <w:rsid w:val="000C1455"/>
    <w:rsid w:val="000C2775"/>
    <w:rsid w:val="000C3798"/>
    <w:rsid w:val="000C4AED"/>
    <w:rsid w:val="000C6731"/>
    <w:rsid w:val="000D0457"/>
    <w:rsid w:val="000D76D3"/>
    <w:rsid w:val="000E187D"/>
    <w:rsid w:val="000E1E02"/>
    <w:rsid w:val="000E1F08"/>
    <w:rsid w:val="000E2159"/>
    <w:rsid w:val="000E33AE"/>
    <w:rsid w:val="000E71D4"/>
    <w:rsid w:val="000E7EAA"/>
    <w:rsid w:val="000F2E02"/>
    <w:rsid w:val="000F3132"/>
    <w:rsid w:val="000F5357"/>
    <w:rsid w:val="00105978"/>
    <w:rsid w:val="001062A6"/>
    <w:rsid w:val="00110F0D"/>
    <w:rsid w:val="00111FF2"/>
    <w:rsid w:val="00116B29"/>
    <w:rsid w:val="00121629"/>
    <w:rsid w:val="00121F6C"/>
    <w:rsid w:val="00122314"/>
    <w:rsid w:val="001244CE"/>
    <w:rsid w:val="001267A9"/>
    <w:rsid w:val="00127202"/>
    <w:rsid w:val="00127902"/>
    <w:rsid w:val="00132A0B"/>
    <w:rsid w:val="00133282"/>
    <w:rsid w:val="001348BF"/>
    <w:rsid w:val="00135674"/>
    <w:rsid w:val="00141921"/>
    <w:rsid w:val="001453F3"/>
    <w:rsid w:val="0014692E"/>
    <w:rsid w:val="00147273"/>
    <w:rsid w:val="00147B31"/>
    <w:rsid w:val="00152C6A"/>
    <w:rsid w:val="0015575E"/>
    <w:rsid w:val="0015749F"/>
    <w:rsid w:val="00161778"/>
    <w:rsid w:val="001622C9"/>
    <w:rsid w:val="00162DB3"/>
    <w:rsid w:val="0016430F"/>
    <w:rsid w:val="00165A69"/>
    <w:rsid w:val="00170C40"/>
    <w:rsid w:val="001719CB"/>
    <w:rsid w:val="0017348D"/>
    <w:rsid w:val="001753A2"/>
    <w:rsid w:val="001756EE"/>
    <w:rsid w:val="00176CBE"/>
    <w:rsid w:val="00180740"/>
    <w:rsid w:val="00182F44"/>
    <w:rsid w:val="00186C7F"/>
    <w:rsid w:val="001875A6"/>
    <w:rsid w:val="001906A3"/>
    <w:rsid w:val="00195819"/>
    <w:rsid w:val="00196D71"/>
    <w:rsid w:val="001A1455"/>
    <w:rsid w:val="001A3D08"/>
    <w:rsid w:val="001A5143"/>
    <w:rsid w:val="001A6FD4"/>
    <w:rsid w:val="001B1065"/>
    <w:rsid w:val="001B163D"/>
    <w:rsid w:val="001B3B50"/>
    <w:rsid w:val="001B5D1E"/>
    <w:rsid w:val="001B6509"/>
    <w:rsid w:val="001B71F0"/>
    <w:rsid w:val="001C2904"/>
    <w:rsid w:val="001C616D"/>
    <w:rsid w:val="001D0970"/>
    <w:rsid w:val="001D2011"/>
    <w:rsid w:val="001D31CC"/>
    <w:rsid w:val="001D3555"/>
    <w:rsid w:val="001E3CB1"/>
    <w:rsid w:val="001E4F51"/>
    <w:rsid w:val="001E56CB"/>
    <w:rsid w:val="001F0454"/>
    <w:rsid w:val="001F1449"/>
    <w:rsid w:val="001F151B"/>
    <w:rsid w:val="001F1838"/>
    <w:rsid w:val="001F2AF2"/>
    <w:rsid w:val="001F4E7B"/>
    <w:rsid w:val="001F7204"/>
    <w:rsid w:val="00200433"/>
    <w:rsid w:val="002007D8"/>
    <w:rsid w:val="00200E19"/>
    <w:rsid w:val="00201ABF"/>
    <w:rsid w:val="002051AE"/>
    <w:rsid w:val="00205475"/>
    <w:rsid w:val="00206303"/>
    <w:rsid w:val="00206948"/>
    <w:rsid w:val="0021572F"/>
    <w:rsid w:val="00215901"/>
    <w:rsid w:val="0022053D"/>
    <w:rsid w:val="00220803"/>
    <w:rsid w:val="00222112"/>
    <w:rsid w:val="00224C6A"/>
    <w:rsid w:val="00224F3F"/>
    <w:rsid w:val="00225CBF"/>
    <w:rsid w:val="00227772"/>
    <w:rsid w:val="002326F9"/>
    <w:rsid w:val="002330A2"/>
    <w:rsid w:val="002335C3"/>
    <w:rsid w:val="002353D9"/>
    <w:rsid w:val="00235858"/>
    <w:rsid w:val="00240A01"/>
    <w:rsid w:val="00240CF3"/>
    <w:rsid w:val="002442EE"/>
    <w:rsid w:val="00255FB9"/>
    <w:rsid w:val="00260A89"/>
    <w:rsid w:val="00261504"/>
    <w:rsid w:val="00264318"/>
    <w:rsid w:val="00264C74"/>
    <w:rsid w:val="0027039F"/>
    <w:rsid w:val="00272E65"/>
    <w:rsid w:val="002766D4"/>
    <w:rsid w:val="00280174"/>
    <w:rsid w:val="002801B2"/>
    <w:rsid w:val="0028534D"/>
    <w:rsid w:val="00290986"/>
    <w:rsid w:val="00296A89"/>
    <w:rsid w:val="002975FC"/>
    <w:rsid w:val="002A1CE5"/>
    <w:rsid w:val="002A2E10"/>
    <w:rsid w:val="002A523A"/>
    <w:rsid w:val="002A588B"/>
    <w:rsid w:val="002A6DA2"/>
    <w:rsid w:val="002B5812"/>
    <w:rsid w:val="002B60A2"/>
    <w:rsid w:val="002B62B1"/>
    <w:rsid w:val="002C5400"/>
    <w:rsid w:val="002C5D90"/>
    <w:rsid w:val="002D043C"/>
    <w:rsid w:val="002D127B"/>
    <w:rsid w:val="002D2BAB"/>
    <w:rsid w:val="002E048B"/>
    <w:rsid w:val="002E3C90"/>
    <w:rsid w:val="002F2794"/>
    <w:rsid w:val="002F36A7"/>
    <w:rsid w:val="002F512E"/>
    <w:rsid w:val="002F5BB6"/>
    <w:rsid w:val="002F60B6"/>
    <w:rsid w:val="003047EC"/>
    <w:rsid w:val="00305200"/>
    <w:rsid w:val="00310628"/>
    <w:rsid w:val="003115DB"/>
    <w:rsid w:val="003117BC"/>
    <w:rsid w:val="00312A49"/>
    <w:rsid w:val="00314901"/>
    <w:rsid w:val="0031566B"/>
    <w:rsid w:val="00315F75"/>
    <w:rsid w:val="00316246"/>
    <w:rsid w:val="00316E1E"/>
    <w:rsid w:val="003202D3"/>
    <w:rsid w:val="00320F4F"/>
    <w:rsid w:val="00322310"/>
    <w:rsid w:val="0032298F"/>
    <w:rsid w:val="00324F2A"/>
    <w:rsid w:val="00325239"/>
    <w:rsid w:val="00326A7A"/>
    <w:rsid w:val="00326BBC"/>
    <w:rsid w:val="00327CA9"/>
    <w:rsid w:val="0033038E"/>
    <w:rsid w:val="003306DC"/>
    <w:rsid w:val="0033319B"/>
    <w:rsid w:val="00333AD0"/>
    <w:rsid w:val="003361CF"/>
    <w:rsid w:val="003370BB"/>
    <w:rsid w:val="003405D0"/>
    <w:rsid w:val="00346889"/>
    <w:rsid w:val="0035051A"/>
    <w:rsid w:val="00350DA0"/>
    <w:rsid w:val="003530A5"/>
    <w:rsid w:val="00353C89"/>
    <w:rsid w:val="0035670F"/>
    <w:rsid w:val="0036088D"/>
    <w:rsid w:val="00362FB3"/>
    <w:rsid w:val="003648E2"/>
    <w:rsid w:val="00364EF8"/>
    <w:rsid w:val="00374AA8"/>
    <w:rsid w:val="00377683"/>
    <w:rsid w:val="00380545"/>
    <w:rsid w:val="00380EEC"/>
    <w:rsid w:val="00381CC4"/>
    <w:rsid w:val="003827EB"/>
    <w:rsid w:val="00384356"/>
    <w:rsid w:val="003849F7"/>
    <w:rsid w:val="00386EE0"/>
    <w:rsid w:val="00390CF9"/>
    <w:rsid w:val="003915B8"/>
    <w:rsid w:val="003940B4"/>
    <w:rsid w:val="00394285"/>
    <w:rsid w:val="00397B20"/>
    <w:rsid w:val="003A2AB0"/>
    <w:rsid w:val="003A4443"/>
    <w:rsid w:val="003A49C2"/>
    <w:rsid w:val="003A4EE1"/>
    <w:rsid w:val="003B09CA"/>
    <w:rsid w:val="003B0C7A"/>
    <w:rsid w:val="003B10B4"/>
    <w:rsid w:val="003B4005"/>
    <w:rsid w:val="003B499B"/>
    <w:rsid w:val="003C143E"/>
    <w:rsid w:val="003C2EAE"/>
    <w:rsid w:val="003C3A88"/>
    <w:rsid w:val="003C5EA1"/>
    <w:rsid w:val="003D163D"/>
    <w:rsid w:val="003D2623"/>
    <w:rsid w:val="003D2F7E"/>
    <w:rsid w:val="003D5886"/>
    <w:rsid w:val="003D59B1"/>
    <w:rsid w:val="003D700F"/>
    <w:rsid w:val="003E11EF"/>
    <w:rsid w:val="003E31EF"/>
    <w:rsid w:val="003E3F8C"/>
    <w:rsid w:val="003E5754"/>
    <w:rsid w:val="003F5E83"/>
    <w:rsid w:val="003F6560"/>
    <w:rsid w:val="00400395"/>
    <w:rsid w:val="00402A9A"/>
    <w:rsid w:val="00403F05"/>
    <w:rsid w:val="0040577B"/>
    <w:rsid w:val="00407823"/>
    <w:rsid w:val="00411F05"/>
    <w:rsid w:val="00416F27"/>
    <w:rsid w:val="00417D00"/>
    <w:rsid w:val="004202F7"/>
    <w:rsid w:val="004210A9"/>
    <w:rsid w:val="004252AA"/>
    <w:rsid w:val="0042579D"/>
    <w:rsid w:val="004269C9"/>
    <w:rsid w:val="00427043"/>
    <w:rsid w:val="004275BB"/>
    <w:rsid w:val="00434C63"/>
    <w:rsid w:val="00435CBA"/>
    <w:rsid w:val="00436283"/>
    <w:rsid w:val="004367AA"/>
    <w:rsid w:val="00437B4B"/>
    <w:rsid w:val="00440969"/>
    <w:rsid w:val="00447318"/>
    <w:rsid w:val="00447542"/>
    <w:rsid w:val="00451A7F"/>
    <w:rsid w:val="004539D1"/>
    <w:rsid w:val="00454AF5"/>
    <w:rsid w:val="004639C3"/>
    <w:rsid w:val="0046559F"/>
    <w:rsid w:val="00465B77"/>
    <w:rsid w:val="00470470"/>
    <w:rsid w:val="0047287D"/>
    <w:rsid w:val="00474627"/>
    <w:rsid w:val="004756D7"/>
    <w:rsid w:val="004779E8"/>
    <w:rsid w:val="00477E90"/>
    <w:rsid w:val="004810AD"/>
    <w:rsid w:val="00484389"/>
    <w:rsid w:val="00487BED"/>
    <w:rsid w:val="004901EB"/>
    <w:rsid w:val="0049124E"/>
    <w:rsid w:val="00496EAD"/>
    <w:rsid w:val="004A40D7"/>
    <w:rsid w:val="004A4C62"/>
    <w:rsid w:val="004A6808"/>
    <w:rsid w:val="004A6FDB"/>
    <w:rsid w:val="004B0433"/>
    <w:rsid w:val="004B0AF1"/>
    <w:rsid w:val="004B25FB"/>
    <w:rsid w:val="004B3583"/>
    <w:rsid w:val="004B589B"/>
    <w:rsid w:val="004B627D"/>
    <w:rsid w:val="004B6A55"/>
    <w:rsid w:val="004B6DFD"/>
    <w:rsid w:val="004B6FF6"/>
    <w:rsid w:val="004C0725"/>
    <w:rsid w:val="004C0798"/>
    <w:rsid w:val="004C0DE4"/>
    <w:rsid w:val="004C2776"/>
    <w:rsid w:val="004C608A"/>
    <w:rsid w:val="004D1BC3"/>
    <w:rsid w:val="004D1E16"/>
    <w:rsid w:val="004D247F"/>
    <w:rsid w:val="004D4F8F"/>
    <w:rsid w:val="004D513B"/>
    <w:rsid w:val="004E1471"/>
    <w:rsid w:val="004E6AEA"/>
    <w:rsid w:val="004F0316"/>
    <w:rsid w:val="004F0A98"/>
    <w:rsid w:val="004F1C01"/>
    <w:rsid w:val="004F46E6"/>
    <w:rsid w:val="004F7D32"/>
    <w:rsid w:val="0050213F"/>
    <w:rsid w:val="00503E6A"/>
    <w:rsid w:val="0051094C"/>
    <w:rsid w:val="00511126"/>
    <w:rsid w:val="00520862"/>
    <w:rsid w:val="00520BBC"/>
    <w:rsid w:val="005241FD"/>
    <w:rsid w:val="00525D60"/>
    <w:rsid w:val="00527A92"/>
    <w:rsid w:val="00527FB6"/>
    <w:rsid w:val="005311BC"/>
    <w:rsid w:val="00531289"/>
    <w:rsid w:val="005312F3"/>
    <w:rsid w:val="0053179C"/>
    <w:rsid w:val="005323D4"/>
    <w:rsid w:val="00536655"/>
    <w:rsid w:val="00536F28"/>
    <w:rsid w:val="00542AAC"/>
    <w:rsid w:val="0054628A"/>
    <w:rsid w:val="005466BA"/>
    <w:rsid w:val="00546F82"/>
    <w:rsid w:val="0055364F"/>
    <w:rsid w:val="00553725"/>
    <w:rsid w:val="0055526C"/>
    <w:rsid w:val="00561A03"/>
    <w:rsid w:val="00561CD0"/>
    <w:rsid w:val="005629B8"/>
    <w:rsid w:val="00566E2F"/>
    <w:rsid w:val="00570353"/>
    <w:rsid w:val="00571B60"/>
    <w:rsid w:val="00574424"/>
    <w:rsid w:val="0057499F"/>
    <w:rsid w:val="00576E11"/>
    <w:rsid w:val="00580AA7"/>
    <w:rsid w:val="00581410"/>
    <w:rsid w:val="00581FA1"/>
    <w:rsid w:val="00582711"/>
    <w:rsid w:val="00583702"/>
    <w:rsid w:val="00583B5A"/>
    <w:rsid w:val="00584E68"/>
    <w:rsid w:val="00585262"/>
    <w:rsid w:val="00585E25"/>
    <w:rsid w:val="00585E31"/>
    <w:rsid w:val="00596378"/>
    <w:rsid w:val="0059718B"/>
    <w:rsid w:val="005979B8"/>
    <w:rsid w:val="005A0BC5"/>
    <w:rsid w:val="005A24F0"/>
    <w:rsid w:val="005A5467"/>
    <w:rsid w:val="005A6044"/>
    <w:rsid w:val="005A71BA"/>
    <w:rsid w:val="005B0D2C"/>
    <w:rsid w:val="005B1818"/>
    <w:rsid w:val="005B20EC"/>
    <w:rsid w:val="005B35CA"/>
    <w:rsid w:val="005B4079"/>
    <w:rsid w:val="005B59B9"/>
    <w:rsid w:val="005C2CD1"/>
    <w:rsid w:val="005C6801"/>
    <w:rsid w:val="005D3554"/>
    <w:rsid w:val="005D35D3"/>
    <w:rsid w:val="005D647D"/>
    <w:rsid w:val="005D724D"/>
    <w:rsid w:val="005E0874"/>
    <w:rsid w:val="005F0A2C"/>
    <w:rsid w:val="005F19EC"/>
    <w:rsid w:val="005F21E8"/>
    <w:rsid w:val="005F497F"/>
    <w:rsid w:val="005F4C39"/>
    <w:rsid w:val="005F5C12"/>
    <w:rsid w:val="005F7736"/>
    <w:rsid w:val="00602498"/>
    <w:rsid w:val="006047F7"/>
    <w:rsid w:val="00604CC9"/>
    <w:rsid w:val="0060597A"/>
    <w:rsid w:val="00605AE9"/>
    <w:rsid w:val="00610F39"/>
    <w:rsid w:val="006116A1"/>
    <w:rsid w:val="0061449B"/>
    <w:rsid w:val="00614987"/>
    <w:rsid w:val="00617514"/>
    <w:rsid w:val="00620D77"/>
    <w:rsid w:val="006221DB"/>
    <w:rsid w:val="0062322C"/>
    <w:rsid w:val="00624F89"/>
    <w:rsid w:val="00626D19"/>
    <w:rsid w:val="00626F57"/>
    <w:rsid w:val="00635DB9"/>
    <w:rsid w:val="00636A1E"/>
    <w:rsid w:val="00637938"/>
    <w:rsid w:val="00641181"/>
    <w:rsid w:val="006424EA"/>
    <w:rsid w:val="006438A4"/>
    <w:rsid w:val="00645AF8"/>
    <w:rsid w:val="00646361"/>
    <w:rsid w:val="00652936"/>
    <w:rsid w:val="006541E2"/>
    <w:rsid w:val="006558D4"/>
    <w:rsid w:val="00656D9C"/>
    <w:rsid w:val="00664B8F"/>
    <w:rsid w:val="00666433"/>
    <w:rsid w:val="00671453"/>
    <w:rsid w:val="00674AD6"/>
    <w:rsid w:val="006766E5"/>
    <w:rsid w:val="006772A3"/>
    <w:rsid w:val="006807B6"/>
    <w:rsid w:val="0068311F"/>
    <w:rsid w:val="006831DA"/>
    <w:rsid w:val="00684306"/>
    <w:rsid w:val="00685147"/>
    <w:rsid w:val="006866A7"/>
    <w:rsid w:val="00686A02"/>
    <w:rsid w:val="00692B00"/>
    <w:rsid w:val="00694A44"/>
    <w:rsid w:val="0069539E"/>
    <w:rsid w:val="006A460A"/>
    <w:rsid w:val="006A7F07"/>
    <w:rsid w:val="006B2789"/>
    <w:rsid w:val="006C0B5F"/>
    <w:rsid w:val="006C0D16"/>
    <w:rsid w:val="006C12BE"/>
    <w:rsid w:val="006C19DA"/>
    <w:rsid w:val="006C2FF5"/>
    <w:rsid w:val="006C341B"/>
    <w:rsid w:val="006C360F"/>
    <w:rsid w:val="006C5772"/>
    <w:rsid w:val="006C79E9"/>
    <w:rsid w:val="006D0355"/>
    <w:rsid w:val="006D50CF"/>
    <w:rsid w:val="006D5B9A"/>
    <w:rsid w:val="006D7D3D"/>
    <w:rsid w:val="006E0FC2"/>
    <w:rsid w:val="006E0FE3"/>
    <w:rsid w:val="006E2D56"/>
    <w:rsid w:val="006E36E7"/>
    <w:rsid w:val="006E6A73"/>
    <w:rsid w:val="006E7B9B"/>
    <w:rsid w:val="006E7E6E"/>
    <w:rsid w:val="006F0C64"/>
    <w:rsid w:val="006F19D4"/>
    <w:rsid w:val="006F215D"/>
    <w:rsid w:val="006F2F22"/>
    <w:rsid w:val="006F4E53"/>
    <w:rsid w:val="006F6F07"/>
    <w:rsid w:val="006F7A10"/>
    <w:rsid w:val="00704872"/>
    <w:rsid w:val="007054F8"/>
    <w:rsid w:val="00705A39"/>
    <w:rsid w:val="007128F6"/>
    <w:rsid w:val="00713267"/>
    <w:rsid w:val="007135B1"/>
    <w:rsid w:val="00714237"/>
    <w:rsid w:val="00715EE3"/>
    <w:rsid w:val="00715FA0"/>
    <w:rsid w:val="00720E34"/>
    <w:rsid w:val="0072150D"/>
    <w:rsid w:val="007251C2"/>
    <w:rsid w:val="007259CC"/>
    <w:rsid w:val="007330FD"/>
    <w:rsid w:val="00734496"/>
    <w:rsid w:val="00742B1B"/>
    <w:rsid w:val="00744177"/>
    <w:rsid w:val="00745BD9"/>
    <w:rsid w:val="0075229F"/>
    <w:rsid w:val="00752F95"/>
    <w:rsid w:val="007531E2"/>
    <w:rsid w:val="00754539"/>
    <w:rsid w:val="00754A9F"/>
    <w:rsid w:val="00756B12"/>
    <w:rsid w:val="00756C1F"/>
    <w:rsid w:val="00764F38"/>
    <w:rsid w:val="00767D9F"/>
    <w:rsid w:val="00772BCB"/>
    <w:rsid w:val="00772CD0"/>
    <w:rsid w:val="00773785"/>
    <w:rsid w:val="0077606E"/>
    <w:rsid w:val="00780511"/>
    <w:rsid w:val="007827A8"/>
    <w:rsid w:val="00783D5D"/>
    <w:rsid w:val="00787AB6"/>
    <w:rsid w:val="00792896"/>
    <w:rsid w:val="00794A48"/>
    <w:rsid w:val="00795215"/>
    <w:rsid w:val="00796DD4"/>
    <w:rsid w:val="007A0023"/>
    <w:rsid w:val="007A25E4"/>
    <w:rsid w:val="007A2929"/>
    <w:rsid w:val="007A2CAF"/>
    <w:rsid w:val="007A3E54"/>
    <w:rsid w:val="007A7E1B"/>
    <w:rsid w:val="007B0E34"/>
    <w:rsid w:val="007B331A"/>
    <w:rsid w:val="007B3B99"/>
    <w:rsid w:val="007B56AB"/>
    <w:rsid w:val="007C10CF"/>
    <w:rsid w:val="007C6F98"/>
    <w:rsid w:val="007D00CB"/>
    <w:rsid w:val="007D18F7"/>
    <w:rsid w:val="007D4E3F"/>
    <w:rsid w:val="007D4FF0"/>
    <w:rsid w:val="007E05CC"/>
    <w:rsid w:val="007E17C7"/>
    <w:rsid w:val="007E2AC0"/>
    <w:rsid w:val="007E5C33"/>
    <w:rsid w:val="007F26AD"/>
    <w:rsid w:val="007F4A85"/>
    <w:rsid w:val="007F5E7E"/>
    <w:rsid w:val="007F7FFC"/>
    <w:rsid w:val="00801895"/>
    <w:rsid w:val="00801E84"/>
    <w:rsid w:val="00813D9C"/>
    <w:rsid w:val="00815130"/>
    <w:rsid w:val="0081665A"/>
    <w:rsid w:val="00817CBC"/>
    <w:rsid w:val="008222CD"/>
    <w:rsid w:val="00822361"/>
    <w:rsid w:val="00824CA1"/>
    <w:rsid w:val="00824D80"/>
    <w:rsid w:val="00825A4F"/>
    <w:rsid w:val="008373DA"/>
    <w:rsid w:val="00844560"/>
    <w:rsid w:val="008471D1"/>
    <w:rsid w:val="0084742A"/>
    <w:rsid w:val="0085312F"/>
    <w:rsid w:val="00860CC8"/>
    <w:rsid w:val="0086405C"/>
    <w:rsid w:val="008648A0"/>
    <w:rsid w:val="008669D0"/>
    <w:rsid w:val="00871990"/>
    <w:rsid w:val="00875023"/>
    <w:rsid w:val="008777FF"/>
    <w:rsid w:val="00877C29"/>
    <w:rsid w:val="00877CCE"/>
    <w:rsid w:val="00881847"/>
    <w:rsid w:val="00883165"/>
    <w:rsid w:val="00884824"/>
    <w:rsid w:val="00884C8B"/>
    <w:rsid w:val="0089147D"/>
    <w:rsid w:val="008919A5"/>
    <w:rsid w:val="00894D31"/>
    <w:rsid w:val="00894E96"/>
    <w:rsid w:val="008971DE"/>
    <w:rsid w:val="0089727D"/>
    <w:rsid w:val="0089745A"/>
    <w:rsid w:val="00897EE2"/>
    <w:rsid w:val="008A17D4"/>
    <w:rsid w:val="008A254F"/>
    <w:rsid w:val="008A3FFB"/>
    <w:rsid w:val="008A6E2A"/>
    <w:rsid w:val="008B0DD2"/>
    <w:rsid w:val="008B34DA"/>
    <w:rsid w:val="008B4CB2"/>
    <w:rsid w:val="008B776A"/>
    <w:rsid w:val="008B786B"/>
    <w:rsid w:val="008C1E05"/>
    <w:rsid w:val="008C2EC4"/>
    <w:rsid w:val="008C4DEA"/>
    <w:rsid w:val="008C6603"/>
    <w:rsid w:val="008C79FA"/>
    <w:rsid w:val="008E1381"/>
    <w:rsid w:val="008E1AE1"/>
    <w:rsid w:val="008E25AD"/>
    <w:rsid w:val="008E4510"/>
    <w:rsid w:val="008E51BA"/>
    <w:rsid w:val="008E6BDB"/>
    <w:rsid w:val="008F1B82"/>
    <w:rsid w:val="008F2B42"/>
    <w:rsid w:val="00900989"/>
    <w:rsid w:val="00900B38"/>
    <w:rsid w:val="00901343"/>
    <w:rsid w:val="009017C2"/>
    <w:rsid w:val="00902CBD"/>
    <w:rsid w:val="009079DF"/>
    <w:rsid w:val="00913ACD"/>
    <w:rsid w:val="0091707A"/>
    <w:rsid w:val="00922F80"/>
    <w:rsid w:val="0092779B"/>
    <w:rsid w:val="0093395C"/>
    <w:rsid w:val="00933DED"/>
    <w:rsid w:val="009358AA"/>
    <w:rsid w:val="009401EE"/>
    <w:rsid w:val="00941978"/>
    <w:rsid w:val="00944318"/>
    <w:rsid w:val="009445A5"/>
    <w:rsid w:val="00944A15"/>
    <w:rsid w:val="00947330"/>
    <w:rsid w:val="00951844"/>
    <w:rsid w:val="0095357A"/>
    <w:rsid w:val="00954447"/>
    <w:rsid w:val="00954996"/>
    <w:rsid w:val="00954BDB"/>
    <w:rsid w:val="00955D90"/>
    <w:rsid w:val="00956A83"/>
    <w:rsid w:val="00960C33"/>
    <w:rsid w:val="0097199F"/>
    <w:rsid w:val="0097214D"/>
    <w:rsid w:val="00972B00"/>
    <w:rsid w:val="00973C2C"/>
    <w:rsid w:val="00973D0A"/>
    <w:rsid w:val="009767DA"/>
    <w:rsid w:val="00977CE8"/>
    <w:rsid w:val="0098148B"/>
    <w:rsid w:val="00981918"/>
    <w:rsid w:val="009819B4"/>
    <w:rsid w:val="0098202A"/>
    <w:rsid w:val="00983B19"/>
    <w:rsid w:val="00984F31"/>
    <w:rsid w:val="009906DB"/>
    <w:rsid w:val="00991311"/>
    <w:rsid w:val="0099262A"/>
    <w:rsid w:val="00994B2F"/>
    <w:rsid w:val="00996389"/>
    <w:rsid w:val="00997BF3"/>
    <w:rsid w:val="009A37EA"/>
    <w:rsid w:val="009A3EF3"/>
    <w:rsid w:val="009B0CAC"/>
    <w:rsid w:val="009B16F4"/>
    <w:rsid w:val="009B40DF"/>
    <w:rsid w:val="009B57CF"/>
    <w:rsid w:val="009B6731"/>
    <w:rsid w:val="009C08C3"/>
    <w:rsid w:val="009C38E4"/>
    <w:rsid w:val="009C41F0"/>
    <w:rsid w:val="009C438D"/>
    <w:rsid w:val="009C663F"/>
    <w:rsid w:val="009D07A3"/>
    <w:rsid w:val="009D2E38"/>
    <w:rsid w:val="009D5E3D"/>
    <w:rsid w:val="009D60BC"/>
    <w:rsid w:val="009D6384"/>
    <w:rsid w:val="009D6D20"/>
    <w:rsid w:val="009E309F"/>
    <w:rsid w:val="009E3422"/>
    <w:rsid w:val="009E7E0D"/>
    <w:rsid w:val="009F0DF0"/>
    <w:rsid w:val="009F1948"/>
    <w:rsid w:val="009F3B0A"/>
    <w:rsid w:val="009F47E7"/>
    <w:rsid w:val="009F4E49"/>
    <w:rsid w:val="009F6372"/>
    <w:rsid w:val="00A02B1C"/>
    <w:rsid w:val="00A048B4"/>
    <w:rsid w:val="00A06583"/>
    <w:rsid w:val="00A071F2"/>
    <w:rsid w:val="00A13527"/>
    <w:rsid w:val="00A23422"/>
    <w:rsid w:val="00A25C0B"/>
    <w:rsid w:val="00A26CB8"/>
    <w:rsid w:val="00A33304"/>
    <w:rsid w:val="00A33B20"/>
    <w:rsid w:val="00A34736"/>
    <w:rsid w:val="00A437E8"/>
    <w:rsid w:val="00A4395C"/>
    <w:rsid w:val="00A43D04"/>
    <w:rsid w:val="00A4674A"/>
    <w:rsid w:val="00A51B6F"/>
    <w:rsid w:val="00A52612"/>
    <w:rsid w:val="00A541CE"/>
    <w:rsid w:val="00A547CD"/>
    <w:rsid w:val="00A55429"/>
    <w:rsid w:val="00A55F3D"/>
    <w:rsid w:val="00A56F2B"/>
    <w:rsid w:val="00A5710C"/>
    <w:rsid w:val="00A57608"/>
    <w:rsid w:val="00A64764"/>
    <w:rsid w:val="00A65F39"/>
    <w:rsid w:val="00A66007"/>
    <w:rsid w:val="00A70109"/>
    <w:rsid w:val="00A70C45"/>
    <w:rsid w:val="00A74CEF"/>
    <w:rsid w:val="00A771B2"/>
    <w:rsid w:val="00A80E8B"/>
    <w:rsid w:val="00A81695"/>
    <w:rsid w:val="00A82FB6"/>
    <w:rsid w:val="00A84C16"/>
    <w:rsid w:val="00A85ABF"/>
    <w:rsid w:val="00A85C39"/>
    <w:rsid w:val="00A8796B"/>
    <w:rsid w:val="00A87B7F"/>
    <w:rsid w:val="00A927E6"/>
    <w:rsid w:val="00A94112"/>
    <w:rsid w:val="00A9506C"/>
    <w:rsid w:val="00A972AA"/>
    <w:rsid w:val="00A97EB1"/>
    <w:rsid w:val="00AA0B40"/>
    <w:rsid w:val="00AA3CC5"/>
    <w:rsid w:val="00AA6709"/>
    <w:rsid w:val="00AB10B5"/>
    <w:rsid w:val="00AB28DB"/>
    <w:rsid w:val="00AB3F20"/>
    <w:rsid w:val="00AB4099"/>
    <w:rsid w:val="00AB4210"/>
    <w:rsid w:val="00AB4DB5"/>
    <w:rsid w:val="00AB5CAC"/>
    <w:rsid w:val="00AB60DF"/>
    <w:rsid w:val="00AC395B"/>
    <w:rsid w:val="00AC6619"/>
    <w:rsid w:val="00AC7B10"/>
    <w:rsid w:val="00AD2269"/>
    <w:rsid w:val="00AD3A7F"/>
    <w:rsid w:val="00AD3D0A"/>
    <w:rsid w:val="00AD7786"/>
    <w:rsid w:val="00AE002F"/>
    <w:rsid w:val="00AE08A2"/>
    <w:rsid w:val="00AE4149"/>
    <w:rsid w:val="00AE49BA"/>
    <w:rsid w:val="00AE647C"/>
    <w:rsid w:val="00AF0094"/>
    <w:rsid w:val="00AF3F17"/>
    <w:rsid w:val="00AF3F4A"/>
    <w:rsid w:val="00AF7720"/>
    <w:rsid w:val="00AF7CB3"/>
    <w:rsid w:val="00B0204E"/>
    <w:rsid w:val="00B0281C"/>
    <w:rsid w:val="00B02EDA"/>
    <w:rsid w:val="00B073D2"/>
    <w:rsid w:val="00B1015B"/>
    <w:rsid w:val="00B11321"/>
    <w:rsid w:val="00B125A5"/>
    <w:rsid w:val="00B13691"/>
    <w:rsid w:val="00B15747"/>
    <w:rsid w:val="00B16C3C"/>
    <w:rsid w:val="00B176C0"/>
    <w:rsid w:val="00B23875"/>
    <w:rsid w:val="00B23EB2"/>
    <w:rsid w:val="00B25484"/>
    <w:rsid w:val="00B27E0C"/>
    <w:rsid w:val="00B333F3"/>
    <w:rsid w:val="00B355F9"/>
    <w:rsid w:val="00B40E73"/>
    <w:rsid w:val="00B41A4E"/>
    <w:rsid w:val="00B427E9"/>
    <w:rsid w:val="00B460A6"/>
    <w:rsid w:val="00B508F1"/>
    <w:rsid w:val="00B51F81"/>
    <w:rsid w:val="00B5485F"/>
    <w:rsid w:val="00B54938"/>
    <w:rsid w:val="00B55305"/>
    <w:rsid w:val="00B56A7E"/>
    <w:rsid w:val="00B6249E"/>
    <w:rsid w:val="00B647B8"/>
    <w:rsid w:val="00B64DD6"/>
    <w:rsid w:val="00B65B18"/>
    <w:rsid w:val="00B65F4A"/>
    <w:rsid w:val="00B67C13"/>
    <w:rsid w:val="00B7105C"/>
    <w:rsid w:val="00B72355"/>
    <w:rsid w:val="00B72A85"/>
    <w:rsid w:val="00B72B23"/>
    <w:rsid w:val="00B74B06"/>
    <w:rsid w:val="00B74F9A"/>
    <w:rsid w:val="00B8154D"/>
    <w:rsid w:val="00B81B6D"/>
    <w:rsid w:val="00B83D10"/>
    <w:rsid w:val="00B84180"/>
    <w:rsid w:val="00B84A70"/>
    <w:rsid w:val="00B95616"/>
    <w:rsid w:val="00BA06C6"/>
    <w:rsid w:val="00BA3456"/>
    <w:rsid w:val="00BA42D9"/>
    <w:rsid w:val="00BA5C76"/>
    <w:rsid w:val="00BA603F"/>
    <w:rsid w:val="00BB02B7"/>
    <w:rsid w:val="00BB32AB"/>
    <w:rsid w:val="00BB4394"/>
    <w:rsid w:val="00BB5EB8"/>
    <w:rsid w:val="00BB5FAB"/>
    <w:rsid w:val="00BB6776"/>
    <w:rsid w:val="00BB6873"/>
    <w:rsid w:val="00BB73C3"/>
    <w:rsid w:val="00BC0947"/>
    <w:rsid w:val="00BC124E"/>
    <w:rsid w:val="00BC180E"/>
    <w:rsid w:val="00BC2A03"/>
    <w:rsid w:val="00BC3E04"/>
    <w:rsid w:val="00BC514E"/>
    <w:rsid w:val="00BC57CD"/>
    <w:rsid w:val="00BC7130"/>
    <w:rsid w:val="00BD1B42"/>
    <w:rsid w:val="00BD21AC"/>
    <w:rsid w:val="00BE02E1"/>
    <w:rsid w:val="00BE1DF9"/>
    <w:rsid w:val="00BE22E4"/>
    <w:rsid w:val="00BF5980"/>
    <w:rsid w:val="00BF601B"/>
    <w:rsid w:val="00BF7F35"/>
    <w:rsid w:val="00C0072E"/>
    <w:rsid w:val="00C02251"/>
    <w:rsid w:val="00C032AC"/>
    <w:rsid w:val="00C057C3"/>
    <w:rsid w:val="00C076B0"/>
    <w:rsid w:val="00C100B6"/>
    <w:rsid w:val="00C13829"/>
    <w:rsid w:val="00C143DA"/>
    <w:rsid w:val="00C14E30"/>
    <w:rsid w:val="00C26E31"/>
    <w:rsid w:val="00C31FBC"/>
    <w:rsid w:val="00C35414"/>
    <w:rsid w:val="00C37A9A"/>
    <w:rsid w:val="00C42F10"/>
    <w:rsid w:val="00C43799"/>
    <w:rsid w:val="00C45EF4"/>
    <w:rsid w:val="00C47F54"/>
    <w:rsid w:val="00C50FFD"/>
    <w:rsid w:val="00C52D06"/>
    <w:rsid w:val="00C53284"/>
    <w:rsid w:val="00C5338E"/>
    <w:rsid w:val="00C54725"/>
    <w:rsid w:val="00C60DB1"/>
    <w:rsid w:val="00C64E61"/>
    <w:rsid w:val="00C6564D"/>
    <w:rsid w:val="00C66B8F"/>
    <w:rsid w:val="00C67EBD"/>
    <w:rsid w:val="00C72C5D"/>
    <w:rsid w:val="00C813FD"/>
    <w:rsid w:val="00C81A54"/>
    <w:rsid w:val="00C8472E"/>
    <w:rsid w:val="00C85D47"/>
    <w:rsid w:val="00C86BAA"/>
    <w:rsid w:val="00C91FD5"/>
    <w:rsid w:val="00C975DB"/>
    <w:rsid w:val="00CA1741"/>
    <w:rsid w:val="00CA2704"/>
    <w:rsid w:val="00CA51C1"/>
    <w:rsid w:val="00CA5BB0"/>
    <w:rsid w:val="00CA68A6"/>
    <w:rsid w:val="00CA6DFD"/>
    <w:rsid w:val="00CA7556"/>
    <w:rsid w:val="00CB66EA"/>
    <w:rsid w:val="00CB7991"/>
    <w:rsid w:val="00CC042D"/>
    <w:rsid w:val="00CC1C58"/>
    <w:rsid w:val="00CC2D59"/>
    <w:rsid w:val="00CC5915"/>
    <w:rsid w:val="00CC60AA"/>
    <w:rsid w:val="00CC6330"/>
    <w:rsid w:val="00CD030B"/>
    <w:rsid w:val="00CD1545"/>
    <w:rsid w:val="00CD3DAB"/>
    <w:rsid w:val="00CD3EC6"/>
    <w:rsid w:val="00CD5873"/>
    <w:rsid w:val="00CD5C9E"/>
    <w:rsid w:val="00CD6536"/>
    <w:rsid w:val="00CE30ED"/>
    <w:rsid w:val="00CE4558"/>
    <w:rsid w:val="00CE59CD"/>
    <w:rsid w:val="00CE6BA3"/>
    <w:rsid w:val="00CE6F59"/>
    <w:rsid w:val="00CF396D"/>
    <w:rsid w:val="00CF520B"/>
    <w:rsid w:val="00CF780C"/>
    <w:rsid w:val="00D00BEB"/>
    <w:rsid w:val="00D01043"/>
    <w:rsid w:val="00D0209D"/>
    <w:rsid w:val="00D03DF2"/>
    <w:rsid w:val="00D05713"/>
    <w:rsid w:val="00D05838"/>
    <w:rsid w:val="00D1063F"/>
    <w:rsid w:val="00D12705"/>
    <w:rsid w:val="00D12862"/>
    <w:rsid w:val="00D14A29"/>
    <w:rsid w:val="00D16393"/>
    <w:rsid w:val="00D22C22"/>
    <w:rsid w:val="00D23B32"/>
    <w:rsid w:val="00D23DAB"/>
    <w:rsid w:val="00D3476C"/>
    <w:rsid w:val="00D34F13"/>
    <w:rsid w:val="00D35445"/>
    <w:rsid w:val="00D40210"/>
    <w:rsid w:val="00D40EB4"/>
    <w:rsid w:val="00D46A95"/>
    <w:rsid w:val="00D4710D"/>
    <w:rsid w:val="00D47367"/>
    <w:rsid w:val="00D477C5"/>
    <w:rsid w:val="00D536E4"/>
    <w:rsid w:val="00D568D2"/>
    <w:rsid w:val="00D56B65"/>
    <w:rsid w:val="00D62227"/>
    <w:rsid w:val="00D62730"/>
    <w:rsid w:val="00D645D6"/>
    <w:rsid w:val="00D67A91"/>
    <w:rsid w:val="00D67B91"/>
    <w:rsid w:val="00D700B5"/>
    <w:rsid w:val="00D73027"/>
    <w:rsid w:val="00D75A22"/>
    <w:rsid w:val="00D75C25"/>
    <w:rsid w:val="00D80E8C"/>
    <w:rsid w:val="00D824B8"/>
    <w:rsid w:val="00D8421A"/>
    <w:rsid w:val="00D845C5"/>
    <w:rsid w:val="00D849A3"/>
    <w:rsid w:val="00D85805"/>
    <w:rsid w:val="00D85ECE"/>
    <w:rsid w:val="00D86667"/>
    <w:rsid w:val="00D87470"/>
    <w:rsid w:val="00D920D5"/>
    <w:rsid w:val="00D92AA8"/>
    <w:rsid w:val="00D94415"/>
    <w:rsid w:val="00D957E1"/>
    <w:rsid w:val="00D9650D"/>
    <w:rsid w:val="00D96E51"/>
    <w:rsid w:val="00D96FF2"/>
    <w:rsid w:val="00DA2C07"/>
    <w:rsid w:val="00DA6E74"/>
    <w:rsid w:val="00DB0841"/>
    <w:rsid w:val="00DB2AA2"/>
    <w:rsid w:val="00DB3451"/>
    <w:rsid w:val="00DB3CB2"/>
    <w:rsid w:val="00DB4490"/>
    <w:rsid w:val="00DB455E"/>
    <w:rsid w:val="00DC1F93"/>
    <w:rsid w:val="00DC49BF"/>
    <w:rsid w:val="00DC5FD3"/>
    <w:rsid w:val="00DC62DA"/>
    <w:rsid w:val="00DC71A8"/>
    <w:rsid w:val="00DD146B"/>
    <w:rsid w:val="00DD1743"/>
    <w:rsid w:val="00DD19AB"/>
    <w:rsid w:val="00DD2CBC"/>
    <w:rsid w:val="00DD3FDD"/>
    <w:rsid w:val="00DD4F57"/>
    <w:rsid w:val="00DD5BFA"/>
    <w:rsid w:val="00DD699F"/>
    <w:rsid w:val="00DD71AF"/>
    <w:rsid w:val="00DD79C3"/>
    <w:rsid w:val="00DE3C8E"/>
    <w:rsid w:val="00DE6ABF"/>
    <w:rsid w:val="00DF13FF"/>
    <w:rsid w:val="00DF411C"/>
    <w:rsid w:val="00DF54C3"/>
    <w:rsid w:val="00DF74E4"/>
    <w:rsid w:val="00E06F6F"/>
    <w:rsid w:val="00E105AD"/>
    <w:rsid w:val="00E11598"/>
    <w:rsid w:val="00E1193D"/>
    <w:rsid w:val="00E12657"/>
    <w:rsid w:val="00E12762"/>
    <w:rsid w:val="00E12CD6"/>
    <w:rsid w:val="00E13D56"/>
    <w:rsid w:val="00E26F95"/>
    <w:rsid w:val="00E321CA"/>
    <w:rsid w:val="00E35158"/>
    <w:rsid w:val="00E3655E"/>
    <w:rsid w:val="00E41212"/>
    <w:rsid w:val="00E419BE"/>
    <w:rsid w:val="00E50053"/>
    <w:rsid w:val="00E5177D"/>
    <w:rsid w:val="00E55789"/>
    <w:rsid w:val="00E611DD"/>
    <w:rsid w:val="00E652E6"/>
    <w:rsid w:val="00E662FE"/>
    <w:rsid w:val="00E67ECE"/>
    <w:rsid w:val="00E72521"/>
    <w:rsid w:val="00E72FA7"/>
    <w:rsid w:val="00E758A1"/>
    <w:rsid w:val="00E75EA1"/>
    <w:rsid w:val="00E76078"/>
    <w:rsid w:val="00E774CF"/>
    <w:rsid w:val="00E77B6D"/>
    <w:rsid w:val="00E80C50"/>
    <w:rsid w:val="00E82A98"/>
    <w:rsid w:val="00E83AE5"/>
    <w:rsid w:val="00E96067"/>
    <w:rsid w:val="00E96B3A"/>
    <w:rsid w:val="00EA035A"/>
    <w:rsid w:val="00EA047D"/>
    <w:rsid w:val="00EA0C47"/>
    <w:rsid w:val="00EA2498"/>
    <w:rsid w:val="00EA28B9"/>
    <w:rsid w:val="00EA34CF"/>
    <w:rsid w:val="00EA52CA"/>
    <w:rsid w:val="00EA58E4"/>
    <w:rsid w:val="00EA5F39"/>
    <w:rsid w:val="00EB5119"/>
    <w:rsid w:val="00EB6CAB"/>
    <w:rsid w:val="00EC05D2"/>
    <w:rsid w:val="00EC118A"/>
    <w:rsid w:val="00EC2005"/>
    <w:rsid w:val="00EC2041"/>
    <w:rsid w:val="00EC42F6"/>
    <w:rsid w:val="00EC44FA"/>
    <w:rsid w:val="00EC4993"/>
    <w:rsid w:val="00EC570C"/>
    <w:rsid w:val="00EC581C"/>
    <w:rsid w:val="00ED0AAF"/>
    <w:rsid w:val="00ED0FCF"/>
    <w:rsid w:val="00ED300D"/>
    <w:rsid w:val="00ED6ADF"/>
    <w:rsid w:val="00EE1DD3"/>
    <w:rsid w:val="00EE31AF"/>
    <w:rsid w:val="00EE644D"/>
    <w:rsid w:val="00EE649E"/>
    <w:rsid w:val="00EF069C"/>
    <w:rsid w:val="00EF06EB"/>
    <w:rsid w:val="00EF2332"/>
    <w:rsid w:val="00EF2BBC"/>
    <w:rsid w:val="00EF34E7"/>
    <w:rsid w:val="00EF36E1"/>
    <w:rsid w:val="00EF3B62"/>
    <w:rsid w:val="00EF3D46"/>
    <w:rsid w:val="00EF4669"/>
    <w:rsid w:val="00EF6908"/>
    <w:rsid w:val="00EF79B4"/>
    <w:rsid w:val="00F0028C"/>
    <w:rsid w:val="00F016C4"/>
    <w:rsid w:val="00F02B37"/>
    <w:rsid w:val="00F04002"/>
    <w:rsid w:val="00F11893"/>
    <w:rsid w:val="00F16818"/>
    <w:rsid w:val="00F17023"/>
    <w:rsid w:val="00F17AA3"/>
    <w:rsid w:val="00F17E63"/>
    <w:rsid w:val="00F20F43"/>
    <w:rsid w:val="00F22A44"/>
    <w:rsid w:val="00F264B9"/>
    <w:rsid w:val="00F301DB"/>
    <w:rsid w:val="00F31280"/>
    <w:rsid w:val="00F32B01"/>
    <w:rsid w:val="00F3512C"/>
    <w:rsid w:val="00F36A2D"/>
    <w:rsid w:val="00F40082"/>
    <w:rsid w:val="00F404AD"/>
    <w:rsid w:val="00F41490"/>
    <w:rsid w:val="00F429EE"/>
    <w:rsid w:val="00F500D8"/>
    <w:rsid w:val="00F51A1F"/>
    <w:rsid w:val="00F52C30"/>
    <w:rsid w:val="00F534F5"/>
    <w:rsid w:val="00F543D2"/>
    <w:rsid w:val="00F60897"/>
    <w:rsid w:val="00F6143A"/>
    <w:rsid w:val="00F634B0"/>
    <w:rsid w:val="00F81771"/>
    <w:rsid w:val="00F81873"/>
    <w:rsid w:val="00F837AE"/>
    <w:rsid w:val="00F84E2B"/>
    <w:rsid w:val="00F857FE"/>
    <w:rsid w:val="00F85E2F"/>
    <w:rsid w:val="00F864E1"/>
    <w:rsid w:val="00F92C9A"/>
    <w:rsid w:val="00F92CE7"/>
    <w:rsid w:val="00F9443C"/>
    <w:rsid w:val="00FA2F91"/>
    <w:rsid w:val="00FA4723"/>
    <w:rsid w:val="00FA5DBA"/>
    <w:rsid w:val="00FA612E"/>
    <w:rsid w:val="00FA6539"/>
    <w:rsid w:val="00FB02E4"/>
    <w:rsid w:val="00FB22C5"/>
    <w:rsid w:val="00FB28E6"/>
    <w:rsid w:val="00FB3631"/>
    <w:rsid w:val="00FB7C27"/>
    <w:rsid w:val="00FC5202"/>
    <w:rsid w:val="00FD461F"/>
    <w:rsid w:val="00FD56C3"/>
    <w:rsid w:val="00FD658B"/>
    <w:rsid w:val="00FD78BF"/>
    <w:rsid w:val="00FE0127"/>
    <w:rsid w:val="00FE1331"/>
    <w:rsid w:val="00FE16BD"/>
    <w:rsid w:val="00FE1DD0"/>
    <w:rsid w:val="00FF1A7A"/>
    <w:rsid w:val="00FF260E"/>
    <w:rsid w:val="00FF59B2"/>
    <w:rsid w:val="00FF6C9E"/>
    <w:rsid w:val="00FF7E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FC0EC"/>
  <w15:docId w15:val="{53541927-6F2E-43FA-A7AC-335D50B14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ind w:left="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5873"/>
    <w:pPr>
      <w:ind w:left="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2">
    <w:name w:val="List 2"/>
    <w:basedOn w:val="Normal"/>
    <w:rsid w:val="00CD5873"/>
    <w:pPr>
      <w:ind w:left="720" w:hanging="360"/>
    </w:pPr>
  </w:style>
  <w:style w:type="paragraph" w:styleId="Header">
    <w:name w:val="header"/>
    <w:basedOn w:val="Normal"/>
    <w:link w:val="HeaderChar"/>
    <w:rsid w:val="00CD5873"/>
    <w:pPr>
      <w:tabs>
        <w:tab w:val="center" w:pos="4680"/>
        <w:tab w:val="right" w:pos="9360"/>
      </w:tabs>
    </w:pPr>
  </w:style>
  <w:style w:type="character" w:customStyle="1" w:styleId="HeaderChar">
    <w:name w:val="Header Char"/>
    <w:basedOn w:val="DefaultParagraphFont"/>
    <w:link w:val="Header"/>
    <w:rsid w:val="00CD5873"/>
    <w:rPr>
      <w:rFonts w:ascii="Times New Roman" w:eastAsia="Times New Roman" w:hAnsi="Times New Roman" w:cs="Times New Roman"/>
      <w:sz w:val="24"/>
      <w:szCs w:val="24"/>
    </w:rPr>
  </w:style>
  <w:style w:type="paragraph" w:styleId="Footer">
    <w:name w:val="footer"/>
    <w:basedOn w:val="Normal"/>
    <w:link w:val="FooterChar"/>
    <w:uiPriority w:val="99"/>
    <w:rsid w:val="00CD5873"/>
    <w:pPr>
      <w:tabs>
        <w:tab w:val="center" w:pos="4680"/>
        <w:tab w:val="right" w:pos="9360"/>
      </w:tabs>
    </w:pPr>
  </w:style>
  <w:style w:type="character" w:customStyle="1" w:styleId="FooterChar">
    <w:name w:val="Footer Char"/>
    <w:basedOn w:val="DefaultParagraphFont"/>
    <w:link w:val="Footer"/>
    <w:uiPriority w:val="99"/>
    <w:rsid w:val="00CD5873"/>
    <w:rPr>
      <w:rFonts w:ascii="Times New Roman" w:eastAsia="Times New Roman" w:hAnsi="Times New Roman" w:cs="Times New Roman"/>
      <w:sz w:val="24"/>
      <w:szCs w:val="24"/>
    </w:rPr>
  </w:style>
  <w:style w:type="paragraph" w:styleId="ListParagraph">
    <w:name w:val="List Paragraph"/>
    <w:basedOn w:val="Normal"/>
    <w:uiPriority w:val="34"/>
    <w:qFormat/>
    <w:rsid w:val="00CD5873"/>
    <w:pPr>
      <w:ind w:left="720"/>
    </w:pPr>
  </w:style>
  <w:style w:type="paragraph" w:customStyle="1" w:styleId="Default">
    <w:name w:val="Default"/>
    <w:rsid w:val="00CD5873"/>
    <w:pPr>
      <w:autoSpaceDE w:val="0"/>
      <w:autoSpaceDN w:val="0"/>
      <w:adjustRightInd w:val="0"/>
      <w:ind w:left="0"/>
    </w:pPr>
    <w:rPr>
      <w:rFonts w:ascii="Times New Roman" w:eastAsia="Times New Roman" w:hAnsi="Times New Roman" w:cs="Times New Roman"/>
      <w:color w:val="000000"/>
      <w:sz w:val="24"/>
      <w:szCs w:val="24"/>
    </w:rPr>
  </w:style>
  <w:style w:type="character" w:styleId="Hyperlink">
    <w:name w:val="Hyperlink"/>
    <w:basedOn w:val="DefaultParagraphFont"/>
    <w:uiPriority w:val="99"/>
    <w:unhideWhenUsed/>
    <w:rsid w:val="00A437E8"/>
    <w:rPr>
      <w:color w:val="0000FF" w:themeColor="hyperlink"/>
      <w:u w:val="single"/>
    </w:rPr>
  </w:style>
  <w:style w:type="paragraph" w:styleId="BalloonText">
    <w:name w:val="Balloon Text"/>
    <w:basedOn w:val="Normal"/>
    <w:link w:val="BalloonTextChar"/>
    <w:uiPriority w:val="99"/>
    <w:semiHidden/>
    <w:unhideWhenUsed/>
    <w:rsid w:val="001753A2"/>
    <w:rPr>
      <w:rFonts w:ascii="Tahoma" w:hAnsi="Tahoma" w:cs="Tahoma"/>
      <w:sz w:val="16"/>
      <w:szCs w:val="16"/>
    </w:rPr>
  </w:style>
  <w:style w:type="character" w:customStyle="1" w:styleId="BalloonTextChar">
    <w:name w:val="Balloon Text Char"/>
    <w:basedOn w:val="DefaultParagraphFont"/>
    <w:link w:val="BalloonText"/>
    <w:uiPriority w:val="99"/>
    <w:semiHidden/>
    <w:rsid w:val="001753A2"/>
    <w:rPr>
      <w:rFonts w:ascii="Tahoma" w:eastAsia="Times New Roman" w:hAnsi="Tahoma" w:cs="Tahoma"/>
      <w:sz w:val="16"/>
      <w:szCs w:val="16"/>
    </w:rPr>
  </w:style>
  <w:style w:type="paragraph" w:styleId="Revision">
    <w:name w:val="Revision"/>
    <w:hidden/>
    <w:uiPriority w:val="99"/>
    <w:semiHidden/>
    <w:rsid w:val="00F17E63"/>
    <w:pPr>
      <w:ind w:left="0"/>
    </w:pPr>
    <w:rPr>
      <w:rFonts w:ascii="Times New Roman" w:eastAsia="Times New Roman" w:hAnsi="Times New Roman" w:cs="Times New Roman"/>
      <w:sz w:val="24"/>
      <w:szCs w:val="24"/>
    </w:rPr>
  </w:style>
  <w:style w:type="table" w:styleId="TableGrid">
    <w:name w:val="Table Grid"/>
    <w:basedOn w:val="TableNormal"/>
    <w:uiPriority w:val="59"/>
    <w:rsid w:val="007805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lbl">
    <w:name w:val="hlbl"/>
    <w:basedOn w:val="DefaultParagraphFont"/>
    <w:rsid w:val="00DD3FDD"/>
  </w:style>
  <w:style w:type="character" w:customStyle="1" w:styleId="qlabel4">
    <w:name w:val="qlabel4"/>
    <w:basedOn w:val="DefaultParagraphFont"/>
    <w:rsid w:val="00DD3F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8348955">
      <w:bodyDiv w:val="1"/>
      <w:marLeft w:val="0"/>
      <w:marRight w:val="0"/>
      <w:marTop w:val="0"/>
      <w:marBottom w:val="0"/>
      <w:divBdr>
        <w:top w:val="none" w:sz="0" w:space="0" w:color="auto"/>
        <w:left w:val="none" w:sz="0" w:space="0" w:color="auto"/>
        <w:bottom w:val="none" w:sz="0" w:space="0" w:color="auto"/>
        <w:right w:val="none" w:sz="0" w:space="0" w:color="auto"/>
      </w:divBdr>
    </w:div>
    <w:div w:id="1638222518">
      <w:bodyDiv w:val="1"/>
      <w:marLeft w:val="0"/>
      <w:marRight w:val="0"/>
      <w:marTop w:val="0"/>
      <w:marBottom w:val="0"/>
      <w:divBdr>
        <w:top w:val="none" w:sz="0" w:space="0" w:color="auto"/>
        <w:left w:val="none" w:sz="0" w:space="0" w:color="auto"/>
        <w:bottom w:val="none" w:sz="0" w:space="0" w:color="auto"/>
        <w:right w:val="none" w:sz="0" w:space="0" w:color="auto"/>
      </w:divBdr>
      <w:divsChild>
        <w:div w:id="647824403">
          <w:marLeft w:val="0"/>
          <w:marRight w:val="0"/>
          <w:marTop w:val="0"/>
          <w:marBottom w:val="0"/>
          <w:divBdr>
            <w:top w:val="none" w:sz="0" w:space="0" w:color="auto"/>
            <w:left w:val="none" w:sz="0" w:space="0" w:color="auto"/>
            <w:bottom w:val="none" w:sz="0" w:space="0" w:color="auto"/>
            <w:right w:val="none" w:sz="0" w:space="0" w:color="auto"/>
          </w:divBdr>
          <w:divsChild>
            <w:div w:id="1278871230">
              <w:marLeft w:val="300"/>
              <w:marRight w:val="225"/>
              <w:marTop w:val="225"/>
              <w:marBottom w:val="0"/>
              <w:divBdr>
                <w:top w:val="none" w:sz="0" w:space="0" w:color="auto"/>
                <w:left w:val="none" w:sz="0" w:space="0" w:color="auto"/>
                <w:bottom w:val="none" w:sz="0" w:space="0" w:color="auto"/>
                <w:right w:val="none" w:sz="0" w:space="0" w:color="auto"/>
              </w:divBdr>
              <w:divsChild>
                <w:div w:id="591009208">
                  <w:marLeft w:val="0"/>
                  <w:marRight w:val="0"/>
                  <w:marTop w:val="0"/>
                  <w:marBottom w:val="0"/>
                  <w:divBdr>
                    <w:top w:val="none" w:sz="0" w:space="0" w:color="auto"/>
                    <w:left w:val="none" w:sz="0" w:space="0" w:color="auto"/>
                    <w:bottom w:val="none" w:sz="0" w:space="0" w:color="auto"/>
                    <w:right w:val="none" w:sz="0" w:space="0" w:color="auto"/>
                  </w:divBdr>
                  <w:divsChild>
                    <w:div w:id="812410378">
                      <w:marLeft w:val="0"/>
                      <w:marRight w:val="0"/>
                      <w:marTop w:val="0"/>
                      <w:marBottom w:val="450"/>
                      <w:divBdr>
                        <w:top w:val="none" w:sz="0" w:space="0" w:color="auto"/>
                        <w:left w:val="none" w:sz="0" w:space="0" w:color="auto"/>
                        <w:bottom w:val="none" w:sz="0" w:space="0" w:color="auto"/>
                        <w:right w:val="none" w:sz="0" w:space="0" w:color="auto"/>
                      </w:divBdr>
                      <w:divsChild>
                        <w:div w:id="126958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548573">
                  <w:marLeft w:val="0"/>
                  <w:marRight w:val="0"/>
                  <w:marTop w:val="0"/>
                  <w:marBottom w:val="0"/>
                  <w:divBdr>
                    <w:top w:val="none" w:sz="0" w:space="0" w:color="auto"/>
                    <w:left w:val="none" w:sz="0" w:space="0" w:color="auto"/>
                    <w:bottom w:val="none" w:sz="0" w:space="0" w:color="auto"/>
                    <w:right w:val="none" w:sz="0" w:space="0" w:color="auto"/>
                  </w:divBdr>
                  <w:divsChild>
                    <w:div w:id="1287196014">
                      <w:marLeft w:val="0"/>
                      <w:marRight w:val="0"/>
                      <w:marTop w:val="0"/>
                      <w:marBottom w:val="450"/>
                      <w:divBdr>
                        <w:top w:val="none" w:sz="0" w:space="0" w:color="auto"/>
                        <w:left w:val="none" w:sz="0" w:space="0" w:color="auto"/>
                        <w:bottom w:val="none" w:sz="0" w:space="0" w:color="auto"/>
                        <w:right w:val="none" w:sz="0" w:space="0" w:color="auto"/>
                      </w:divBdr>
                      <w:divsChild>
                        <w:div w:id="1398628299">
                          <w:marLeft w:val="0"/>
                          <w:marRight w:val="0"/>
                          <w:marTop w:val="0"/>
                          <w:marBottom w:val="75"/>
                          <w:divBdr>
                            <w:top w:val="none" w:sz="0" w:space="0" w:color="auto"/>
                            <w:left w:val="none" w:sz="0" w:space="0" w:color="auto"/>
                            <w:bottom w:val="none" w:sz="0" w:space="0" w:color="auto"/>
                            <w:right w:val="none" w:sz="0" w:space="0" w:color="auto"/>
                          </w:divBdr>
                        </w:div>
                        <w:div w:id="1318992945">
                          <w:marLeft w:val="0"/>
                          <w:marRight w:val="0"/>
                          <w:marTop w:val="0"/>
                          <w:marBottom w:val="0"/>
                          <w:divBdr>
                            <w:top w:val="none" w:sz="0" w:space="0" w:color="auto"/>
                            <w:left w:val="none" w:sz="0" w:space="0" w:color="auto"/>
                            <w:bottom w:val="none" w:sz="0" w:space="0" w:color="auto"/>
                            <w:right w:val="none" w:sz="0" w:space="0" w:color="auto"/>
                          </w:divBdr>
                          <w:divsChild>
                            <w:div w:id="88161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2205609">
                  <w:marLeft w:val="0"/>
                  <w:marRight w:val="0"/>
                  <w:marTop w:val="0"/>
                  <w:marBottom w:val="0"/>
                  <w:divBdr>
                    <w:top w:val="none" w:sz="0" w:space="0" w:color="auto"/>
                    <w:left w:val="none" w:sz="0" w:space="0" w:color="auto"/>
                    <w:bottom w:val="none" w:sz="0" w:space="0" w:color="auto"/>
                    <w:right w:val="none" w:sz="0" w:space="0" w:color="auto"/>
                  </w:divBdr>
                  <w:divsChild>
                    <w:div w:id="1639146473">
                      <w:marLeft w:val="0"/>
                      <w:marRight w:val="0"/>
                      <w:marTop w:val="0"/>
                      <w:marBottom w:val="450"/>
                      <w:divBdr>
                        <w:top w:val="none" w:sz="0" w:space="0" w:color="auto"/>
                        <w:left w:val="none" w:sz="0" w:space="0" w:color="auto"/>
                        <w:bottom w:val="none" w:sz="0" w:space="0" w:color="auto"/>
                        <w:right w:val="none" w:sz="0" w:space="0" w:color="auto"/>
                      </w:divBdr>
                      <w:divsChild>
                        <w:div w:id="2062901689">
                          <w:marLeft w:val="0"/>
                          <w:marRight w:val="0"/>
                          <w:marTop w:val="0"/>
                          <w:marBottom w:val="75"/>
                          <w:divBdr>
                            <w:top w:val="none" w:sz="0" w:space="0" w:color="auto"/>
                            <w:left w:val="none" w:sz="0" w:space="0" w:color="auto"/>
                            <w:bottom w:val="none" w:sz="0" w:space="0" w:color="auto"/>
                            <w:right w:val="none" w:sz="0" w:space="0" w:color="auto"/>
                          </w:divBdr>
                        </w:div>
                        <w:div w:id="1932933717">
                          <w:marLeft w:val="0"/>
                          <w:marRight w:val="0"/>
                          <w:marTop w:val="0"/>
                          <w:marBottom w:val="0"/>
                          <w:divBdr>
                            <w:top w:val="none" w:sz="0" w:space="0" w:color="auto"/>
                            <w:left w:val="none" w:sz="0" w:space="0" w:color="auto"/>
                            <w:bottom w:val="none" w:sz="0" w:space="0" w:color="auto"/>
                            <w:right w:val="none" w:sz="0" w:space="0" w:color="auto"/>
                          </w:divBdr>
                          <w:divsChild>
                            <w:div w:id="635917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087">
                  <w:marLeft w:val="0"/>
                  <w:marRight w:val="0"/>
                  <w:marTop w:val="0"/>
                  <w:marBottom w:val="0"/>
                  <w:divBdr>
                    <w:top w:val="none" w:sz="0" w:space="0" w:color="auto"/>
                    <w:left w:val="none" w:sz="0" w:space="0" w:color="auto"/>
                    <w:bottom w:val="none" w:sz="0" w:space="0" w:color="auto"/>
                    <w:right w:val="none" w:sz="0" w:space="0" w:color="auto"/>
                  </w:divBdr>
                  <w:divsChild>
                    <w:div w:id="1020666897">
                      <w:marLeft w:val="0"/>
                      <w:marRight w:val="0"/>
                      <w:marTop w:val="0"/>
                      <w:marBottom w:val="450"/>
                      <w:divBdr>
                        <w:top w:val="none" w:sz="0" w:space="0" w:color="auto"/>
                        <w:left w:val="none" w:sz="0" w:space="0" w:color="auto"/>
                        <w:bottom w:val="none" w:sz="0" w:space="0" w:color="auto"/>
                        <w:right w:val="none" w:sz="0" w:space="0" w:color="auto"/>
                      </w:divBdr>
                      <w:divsChild>
                        <w:div w:id="2012636934">
                          <w:marLeft w:val="0"/>
                          <w:marRight w:val="0"/>
                          <w:marTop w:val="0"/>
                          <w:marBottom w:val="75"/>
                          <w:divBdr>
                            <w:top w:val="none" w:sz="0" w:space="0" w:color="auto"/>
                            <w:left w:val="none" w:sz="0" w:space="0" w:color="auto"/>
                            <w:bottom w:val="none" w:sz="0" w:space="0" w:color="auto"/>
                            <w:right w:val="none" w:sz="0" w:space="0" w:color="auto"/>
                          </w:divBdr>
                        </w:div>
                        <w:div w:id="138351872">
                          <w:marLeft w:val="0"/>
                          <w:marRight w:val="0"/>
                          <w:marTop w:val="0"/>
                          <w:marBottom w:val="0"/>
                          <w:divBdr>
                            <w:top w:val="none" w:sz="0" w:space="0" w:color="auto"/>
                            <w:left w:val="none" w:sz="0" w:space="0" w:color="auto"/>
                            <w:bottom w:val="none" w:sz="0" w:space="0" w:color="auto"/>
                            <w:right w:val="none" w:sz="0" w:space="0" w:color="auto"/>
                          </w:divBdr>
                          <w:divsChild>
                            <w:div w:id="2142842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177078">
                  <w:marLeft w:val="0"/>
                  <w:marRight w:val="0"/>
                  <w:marTop w:val="0"/>
                  <w:marBottom w:val="0"/>
                  <w:divBdr>
                    <w:top w:val="none" w:sz="0" w:space="0" w:color="auto"/>
                    <w:left w:val="none" w:sz="0" w:space="0" w:color="auto"/>
                    <w:bottom w:val="none" w:sz="0" w:space="0" w:color="auto"/>
                    <w:right w:val="none" w:sz="0" w:space="0" w:color="auto"/>
                  </w:divBdr>
                  <w:divsChild>
                    <w:div w:id="2013529978">
                      <w:marLeft w:val="0"/>
                      <w:marRight w:val="0"/>
                      <w:marTop w:val="0"/>
                      <w:marBottom w:val="450"/>
                      <w:divBdr>
                        <w:top w:val="none" w:sz="0" w:space="0" w:color="auto"/>
                        <w:left w:val="none" w:sz="0" w:space="0" w:color="auto"/>
                        <w:bottom w:val="none" w:sz="0" w:space="0" w:color="auto"/>
                        <w:right w:val="none" w:sz="0" w:space="0" w:color="auto"/>
                      </w:divBdr>
                      <w:divsChild>
                        <w:div w:id="1769623059">
                          <w:marLeft w:val="0"/>
                          <w:marRight w:val="0"/>
                          <w:marTop w:val="0"/>
                          <w:marBottom w:val="75"/>
                          <w:divBdr>
                            <w:top w:val="none" w:sz="0" w:space="0" w:color="auto"/>
                            <w:left w:val="none" w:sz="0" w:space="0" w:color="auto"/>
                            <w:bottom w:val="none" w:sz="0" w:space="0" w:color="auto"/>
                            <w:right w:val="none" w:sz="0" w:space="0" w:color="auto"/>
                          </w:divBdr>
                        </w:div>
                        <w:div w:id="302542065">
                          <w:marLeft w:val="0"/>
                          <w:marRight w:val="0"/>
                          <w:marTop w:val="0"/>
                          <w:marBottom w:val="0"/>
                          <w:divBdr>
                            <w:top w:val="none" w:sz="0" w:space="0" w:color="auto"/>
                            <w:left w:val="none" w:sz="0" w:space="0" w:color="auto"/>
                            <w:bottom w:val="none" w:sz="0" w:space="0" w:color="auto"/>
                            <w:right w:val="none" w:sz="0" w:space="0" w:color="auto"/>
                          </w:divBdr>
                          <w:divsChild>
                            <w:div w:id="109544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731024">
                  <w:marLeft w:val="0"/>
                  <w:marRight w:val="0"/>
                  <w:marTop w:val="0"/>
                  <w:marBottom w:val="0"/>
                  <w:divBdr>
                    <w:top w:val="none" w:sz="0" w:space="0" w:color="auto"/>
                    <w:left w:val="none" w:sz="0" w:space="0" w:color="auto"/>
                    <w:bottom w:val="none" w:sz="0" w:space="0" w:color="auto"/>
                    <w:right w:val="none" w:sz="0" w:space="0" w:color="auto"/>
                  </w:divBdr>
                  <w:divsChild>
                    <w:div w:id="968166397">
                      <w:marLeft w:val="0"/>
                      <w:marRight w:val="0"/>
                      <w:marTop w:val="0"/>
                      <w:marBottom w:val="450"/>
                      <w:divBdr>
                        <w:top w:val="none" w:sz="0" w:space="0" w:color="auto"/>
                        <w:left w:val="none" w:sz="0" w:space="0" w:color="auto"/>
                        <w:bottom w:val="none" w:sz="0" w:space="0" w:color="auto"/>
                        <w:right w:val="none" w:sz="0" w:space="0" w:color="auto"/>
                      </w:divBdr>
                      <w:divsChild>
                        <w:div w:id="86182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39958">
                  <w:marLeft w:val="0"/>
                  <w:marRight w:val="0"/>
                  <w:marTop w:val="0"/>
                  <w:marBottom w:val="0"/>
                  <w:divBdr>
                    <w:top w:val="none" w:sz="0" w:space="0" w:color="auto"/>
                    <w:left w:val="none" w:sz="0" w:space="0" w:color="auto"/>
                    <w:bottom w:val="none" w:sz="0" w:space="0" w:color="auto"/>
                    <w:right w:val="none" w:sz="0" w:space="0" w:color="auto"/>
                  </w:divBdr>
                  <w:divsChild>
                    <w:div w:id="967664040">
                      <w:marLeft w:val="0"/>
                      <w:marRight w:val="0"/>
                      <w:marTop w:val="0"/>
                      <w:marBottom w:val="450"/>
                      <w:divBdr>
                        <w:top w:val="none" w:sz="0" w:space="0" w:color="auto"/>
                        <w:left w:val="none" w:sz="0" w:space="0" w:color="auto"/>
                        <w:bottom w:val="none" w:sz="0" w:space="0" w:color="auto"/>
                        <w:right w:val="none" w:sz="0" w:space="0" w:color="auto"/>
                      </w:divBdr>
                      <w:divsChild>
                        <w:div w:id="1414819625">
                          <w:marLeft w:val="0"/>
                          <w:marRight w:val="0"/>
                          <w:marTop w:val="0"/>
                          <w:marBottom w:val="75"/>
                          <w:divBdr>
                            <w:top w:val="none" w:sz="0" w:space="0" w:color="auto"/>
                            <w:left w:val="none" w:sz="0" w:space="0" w:color="auto"/>
                            <w:bottom w:val="none" w:sz="0" w:space="0" w:color="auto"/>
                            <w:right w:val="none" w:sz="0" w:space="0" w:color="auto"/>
                          </w:divBdr>
                        </w:div>
                        <w:div w:id="2014212312">
                          <w:marLeft w:val="0"/>
                          <w:marRight w:val="0"/>
                          <w:marTop w:val="0"/>
                          <w:marBottom w:val="0"/>
                          <w:divBdr>
                            <w:top w:val="none" w:sz="0" w:space="0" w:color="auto"/>
                            <w:left w:val="none" w:sz="0" w:space="0" w:color="auto"/>
                            <w:bottom w:val="none" w:sz="0" w:space="0" w:color="auto"/>
                            <w:right w:val="none" w:sz="0" w:space="0" w:color="auto"/>
                          </w:divBdr>
                          <w:divsChild>
                            <w:div w:id="804590334">
                              <w:marLeft w:val="0"/>
                              <w:marRight w:val="60"/>
                              <w:marTop w:val="0"/>
                              <w:marBottom w:val="0"/>
                              <w:divBdr>
                                <w:top w:val="none" w:sz="0" w:space="0" w:color="auto"/>
                                <w:left w:val="none" w:sz="0" w:space="0" w:color="auto"/>
                                <w:bottom w:val="none" w:sz="0" w:space="0" w:color="auto"/>
                                <w:right w:val="none" w:sz="0" w:space="0" w:color="auto"/>
                              </w:divBdr>
                            </w:div>
                            <w:div w:id="382295975">
                              <w:marLeft w:val="0"/>
                              <w:marRight w:val="60"/>
                              <w:marTop w:val="0"/>
                              <w:marBottom w:val="0"/>
                              <w:divBdr>
                                <w:top w:val="none" w:sz="0" w:space="0" w:color="auto"/>
                                <w:left w:val="none" w:sz="0" w:space="0" w:color="auto"/>
                                <w:bottom w:val="none" w:sz="0" w:space="0" w:color="auto"/>
                                <w:right w:val="none" w:sz="0" w:space="0" w:color="auto"/>
                              </w:divBdr>
                            </w:div>
                            <w:div w:id="640767338">
                              <w:marLeft w:val="0"/>
                              <w:marRight w:val="60"/>
                              <w:marTop w:val="0"/>
                              <w:marBottom w:val="0"/>
                              <w:divBdr>
                                <w:top w:val="none" w:sz="0" w:space="0" w:color="auto"/>
                                <w:left w:val="none" w:sz="0" w:space="0" w:color="auto"/>
                                <w:bottom w:val="none" w:sz="0" w:space="0" w:color="auto"/>
                                <w:right w:val="none" w:sz="0" w:space="0" w:color="auto"/>
                              </w:divBdr>
                            </w:div>
                            <w:div w:id="1658800013">
                              <w:marLeft w:val="0"/>
                              <w:marRight w:val="60"/>
                              <w:marTop w:val="0"/>
                              <w:marBottom w:val="0"/>
                              <w:divBdr>
                                <w:top w:val="none" w:sz="0" w:space="0" w:color="auto"/>
                                <w:left w:val="none" w:sz="0" w:space="0" w:color="auto"/>
                                <w:bottom w:val="none" w:sz="0" w:space="0" w:color="auto"/>
                                <w:right w:val="none" w:sz="0" w:space="0" w:color="auto"/>
                              </w:divBdr>
                            </w:div>
                            <w:div w:id="258753385">
                              <w:marLeft w:val="0"/>
                              <w:marRight w:val="60"/>
                              <w:marTop w:val="0"/>
                              <w:marBottom w:val="0"/>
                              <w:divBdr>
                                <w:top w:val="none" w:sz="0" w:space="0" w:color="auto"/>
                                <w:left w:val="none" w:sz="0" w:space="0" w:color="auto"/>
                                <w:bottom w:val="none" w:sz="0" w:space="0" w:color="auto"/>
                                <w:right w:val="none" w:sz="0" w:space="0" w:color="auto"/>
                              </w:divBdr>
                            </w:div>
                          </w:divsChild>
                        </w:div>
                      </w:divsChild>
                    </w:div>
                  </w:divsChild>
                </w:div>
                <w:div w:id="323314093">
                  <w:marLeft w:val="0"/>
                  <w:marRight w:val="0"/>
                  <w:marTop w:val="0"/>
                  <w:marBottom w:val="0"/>
                  <w:divBdr>
                    <w:top w:val="none" w:sz="0" w:space="0" w:color="auto"/>
                    <w:left w:val="none" w:sz="0" w:space="0" w:color="auto"/>
                    <w:bottom w:val="none" w:sz="0" w:space="0" w:color="auto"/>
                    <w:right w:val="none" w:sz="0" w:space="0" w:color="auto"/>
                  </w:divBdr>
                  <w:divsChild>
                    <w:div w:id="981613512">
                      <w:marLeft w:val="0"/>
                      <w:marRight w:val="0"/>
                      <w:marTop w:val="0"/>
                      <w:marBottom w:val="450"/>
                      <w:divBdr>
                        <w:top w:val="none" w:sz="0" w:space="0" w:color="auto"/>
                        <w:left w:val="none" w:sz="0" w:space="0" w:color="auto"/>
                        <w:bottom w:val="none" w:sz="0" w:space="0" w:color="auto"/>
                        <w:right w:val="none" w:sz="0" w:space="0" w:color="auto"/>
                      </w:divBdr>
                      <w:divsChild>
                        <w:div w:id="2118329502">
                          <w:marLeft w:val="0"/>
                          <w:marRight w:val="0"/>
                          <w:marTop w:val="0"/>
                          <w:marBottom w:val="75"/>
                          <w:divBdr>
                            <w:top w:val="none" w:sz="0" w:space="0" w:color="auto"/>
                            <w:left w:val="none" w:sz="0" w:space="0" w:color="auto"/>
                            <w:bottom w:val="none" w:sz="0" w:space="0" w:color="auto"/>
                            <w:right w:val="none" w:sz="0" w:space="0" w:color="auto"/>
                          </w:divBdr>
                        </w:div>
                        <w:div w:id="1212107896">
                          <w:marLeft w:val="0"/>
                          <w:marRight w:val="0"/>
                          <w:marTop w:val="0"/>
                          <w:marBottom w:val="0"/>
                          <w:divBdr>
                            <w:top w:val="none" w:sz="0" w:space="0" w:color="auto"/>
                            <w:left w:val="none" w:sz="0" w:space="0" w:color="auto"/>
                            <w:bottom w:val="none" w:sz="0" w:space="0" w:color="auto"/>
                            <w:right w:val="none" w:sz="0" w:space="0" w:color="auto"/>
                          </w:divBdr>
                          <w:divsChild>
                            <w:div w:id="138251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0062528">
                  <w:marLeft w:val="0"/>
                  <w:marRight w:val="0"/>
                  <w:marTop w:val="0"/>
                  <w:marBottom w:val="0"/>
                  <w:divBdr>
                    <w:top w:val="none" w:sz="0" w:space="0" w:color="auto"/>
                    <w:left w:val="none" w:sz="0" w:space="0" w:color="auto"/>
                    <w:bottom w:val="none" w:sz="0" w:space="0" w:color="auto"/>
                    <w:right w:val="none" w:sz="0" w:space="0" w:color="auto"/>
                  </w:divBdr>
                  <w:divsChild>
                    <w:div w:id="181749950">
                      <w:marLeft w:val="0"/>
                      <w:marRight w:val="0"/>
                      <w:marTop w:val="0"/>
                      <w:marBottom w:val="450"/>
                      <w:divBdr>
                        <w:top w:val="none" w:sz="0" w:space="0" w:color="auto"/>
                        <w:left w:val="none" w:sz="0" w:space="0" w:color="auto"/>
                        <w:bottom w:val="none" w:sz="0" w:space="0" w:color="auto"/>
                        <w:right w:val="none" w:sz="0" w:space="0" w:color="auto"/>
                      </w:divBdr>
                      <w:divsChild>
                        <w:div w:id="1080371770">
                          <w:marLeft w:val="0"/>
                          <w:marRight w:val="0"/>
                          <w:marTop w:val="0"/>
                          <w:marBottom w:val="75"/>
                          <w:divBdr>
                            <w:top w:val="none" w:sz="0" w:space="0" w:color="auto"/>
                            <w:left w:val="none" w:sz="0" w:space="0" w:color="auto"/>
                            <w:bottom w:val="none" w:sz="0" w:space="0" w:color="auto"/>
                            <w:right w:val="none" w:sz="0" w:space="0" w:color="auto"/>
                          </w:divBdr>
                        </w:div>
                        <w:div w:id="43576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8608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6596F2-6641-44AC-842F-39093E11E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958</TotalTime>
  <Pages>1</Pages>
  <Words>1720</Words>
  <Characters>9805</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E1B</Company>
  <LinksUpToDate>false</LinksUpToDate>
  <CharactersWithSpaces>11502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Valerie Winegarden</dc:creator>
  <cp:lastModifiedBy>Hochadel, Patricia</cp:lastModifiedBy>
  <cp:revision>24</cp:revision>
  <cp:lastPrinted>2016-10-26T19:04:00Z</cp:lastPrinted>
  <dcterms:created xsi:type="dcterms:W3CDTF">2017-03-29T13:41:00Z</dcterms:created>
  <dcterms:modified xsi:type="dcterms:W3CDTF">2017-05-23T17:27:00Z</dcterms:modified>
</cp:coreProperties>
</file>